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FA1" w:rsidRDefault="00ED3FA1" w:rsidP="004320DA">
      <w:pPr>
        <w:pStyle w:val="a3"/>
        <w:spacing w:line="360" w:lineRule="exact"/>
        <w:rPr>
          <w:rFonts w:ascii="宋体"/>
          <w:sz w:val="30"/>
          <w:szCs w:val="30"/>
        </w:rPr>
      </w:pPr>
      <w:r>
        <w:rPr>
          <w:rFonts w:ascii="宋体" w:hAnsi="宋体" w:hint="eastAsia"/>
          <w:sz w:val="30"/>
          <w:szCs w:val="30"/>
        </w:rPr>
        <w:t>天津市关于开展</w:t>
      </w:r>
      <w:r w:rsidRPr="00C65CF2">
        <w:rPr>
          <w:rFonts w:ascii="宋体" w:hAnsi="宋体"/>
          <w:sz w:val="30"/>
          <w:szCs w:val="30"/>
        </w:rPr>
        <w:t>201</w:t>
      </w:r>
      <w:r w:rsidR="008A546E">
        <w:rPr>
          <w:rFonts w:ascii="宋体" w:hAnsi="宋体" w:hint="eastAsia"/>
          <w:sz w:val="30"/>
          <w:szCs w:val="30"/>
        </w:rPr>
        <w:t>9</w:t>
      </w:r>
      <w:r w:rsidRPr="00C65CF2">
        <w:rPr>
          <w:rFonts w:ascii="宋体" w:hAnsi="宋体" w:hint="eastAsia"/>
          <w:sz w:val="30"/>
          <w:szCs w:val="30"/>
        </w:rPr>
        <w:t>年出版专业</w:t>
      </w:r>
      <w:r>
        <w:rPr>
          <w:rFonts w:ascii="宋体" w:hAnsi="宋体" w:hint="eastAsia"/>
          <w:sz w:val="30"/>
          <w:szCs w:val="30"/>
        </w:rPr>
        <w:t>高级</w:t>
      </w:r>
      <w:r w:rsidRPr="00C65CF2">
        <w:rPr>
          <w:rFonts w:ascii="宋体" w:hAnsi="宋体" w:hint="eastAsia"/>
          <w:sz w:val="30"/>
          <w:szCs w:val="30"/>
        </w:rPr>
        <w:t>技术人员</w:t>
      </w:r>
    </w:p>
    <w:p w:rsidR="00ED3FA1" w:rsidRPr="00C65CF2" w:rsidRDefault="00ED3FA1" w:rsidP="004320DA">
      <w:pPr>
        <w:pStyle w:val="a3"/>
        <w:spacing w:line="360" w:lineRule="exact"/>
        <w:rPr>
          <w:rFonts w:ascii="宋体"/>
          <w:sz w:val="30"/>
          <w:szCs w:val="30"/>
        </w:rPr>
      </w:pPr>
      <w:r w:rsidRPr="00C65CF2">
        <w:rPr>
          <w:rFonts w:ascii="宋体" w:hAnsi="宋体" w:hint="eastAsia"/>
          <w:sz w:val="30"/>
          <w:szCs w:val="30"/>
        </w:rPr>
        <w:t>继续教育</w:t>
      </w:r>
      <w:r>
        <w:rPr>
          <w:rFonts w:ascii="宋体" w:hAnsi="宋体" w:hint="eastAsia"/>
          <w:sz w:val="30"/>
          <w:szCs w:val="30"/>
        </w:rPr>
        <w:t>培训的</w:t>
      </w:r>
      <w:r w:rsidRPr="00C65CF2">
        <w:rPr>
          <w:rFonts w:ascii="宋体" w:hAnsi="宋体" w:hint="eastAsia"/>
          <w:sz w:val="30"/>
          <w:szCs w:val="30"/>
        </w:rPr>
        <w:t>通知</w:t>
      </w:r>
    </w:p>
    <w:p w:rsidR="00ED3FA1" w:rsidRPr="00C65CF2" w:rsidRDefault="00ED3FA1" w:rsidP="00C73B76">
      <w:pPr>
        <w:spacing w:line="380" w:lineRule="exact"/>
        <w:ind w:firstLine="480"/>
        <w:rPr>
          <w:rFonts w:ascii="宋体"/>
          <w:szCs w:val="21"/>
        </w:rPr>
      </w:pPr>
      <w:r w:rsidRPr="00C65CF2">
        <w:rPr>
          <w:rFonts w:ascii="宋体" w:hAnsi="宋体" w:hint="eastAsia"/>
          <w:szCs w:val="21"/>
        </w:rPr>
        <w:t>根据新闻出版总署【</w:t>
      </w:r>
      <w:r w:rsidRPr="00C65CF2">
        <w:rPr>
          <w:rFonts w:ascii="宋体" w:hAnsi="宋体"/>
          <w:szCs w:val="21"/>
        </w:rPr>
        <w:t>2008</w:t>
      </w:r>
      <w:r w:rsidRPr="00C65CF2">
        <w:rPr>
          <w:rFonts w:ascii="宋体" w:hAnsi="宋体" w:hint="eastAsia"/>
          <w:szCs w:val="21"/>
        </w:rPr>
        <w:t>】第</w:t>
      </w:r>
      <w:r w:rsidRPr="00C65CF2">
        <w:rPr>
          <w:rFonts w:ascii="宋体" w:hAnsi="宋体"/>
          <w:szCs w:val="21"/>
        </w:rPr>
        <w:t>37</w:t>
      </w:r>
      <w:r w:rsidRPr="00C65CF2">
        <w:rPr>
          <w:rFonts w:ascii="宋体" w:hAnsi="宋体" w:hint="eastAsia"/>
          <w:szCs w:val="21"/>
        </w:rPr>
        <w:t>号令《出版专业技术人员职业资格管理规定》及</w:t>
      </w:r>
      <w:r w:rsidR="008A546E" w:rsidRPr="008A546E">
        <w:rPr>
          <w:rFonts w:ascii="宋体" w:hAnsi="宋体"/>
          <w:szCs w:val="21"/>
        </w:rPr>
        <w:t>《专业技术人员继续教育规定》（人力资源社会保障部令第25号）、《专业技术人才知识更新工程实施方案》（</w:t>
      </w:r>
      <w:proofErr w:type="gramStart"/>
      <w:r w:rsidR="008A546E" w:rsidRPr="008A546E">
        <w:rPr>
          <w:rFonts w:ascii="宋体" w:hAnsi="宋体"/>
          <w:szCs w:val="21"/>
        </w:rPr>
        <w:t>人社部</w:t>
      </w:r>
      <w:proofErr w:type="gramEnd"/>
      <w:r w:rsidR="008A546E" w:rsidRPr="008A546E">
        <w:rPr>
          <w:rFonts w:ascii="宋体" w:hAnsi="宋体"/>
          <w:szCs w:val="21"/>
        </w:rPr>
        <w:t>发〔2011〕112号）、《天津市专业技术人员和管理人员继续教育条例》、《市人力社保局关于进一步规范专业技术人员继续教育工作的通知》（津</w:t>
      </w:r>
      <w:proofErr w:type="gramStart"/>
      <w:r w:rsidR="008A546E" w:rsidRPr="008A546E">
        <w:rPr>
          <w:rFonts w:ascii="宋体" w:hAnsi="宋体"/>
          <w:szCs w:val="21"/>
        </w:rPr>
        <w:t>人社局</w:t>
      </w:r>
      <w:proofErr w:type="gramEnd"/>
      <w:r w:rsidR="008A546E" w:rsidRPr="008A546E">
        <w:rPr>
          <w:rFonts w:ascii="宋体" w:hAnsi="宋体"/>
          <w:szCs w:val="21"/>
        </w:rPr>
        <w:t>发〔2014〕51号）</w:t>
      </w:r>
      <w:r w:rsidRPr="00C65CF2">
        <w:rPr>
          <w:rFonts w:ascii="宋体" w:hAnsi="宋体" w:hint="eastAsia"/>
          <w:szCs w:val="21"/>
        </w:rPr>
        <w:t>等有关规定，</w:t>
      </w:r>
      <w:r>
        <w:rPr>
          <w:rFonts w:ascii="宋体" w:hAnsi="宋体" w:hint="eastAsia"/>
          <w:szCs w:val="21"/>
        </w:rPr>
        <w:t>凡是具有高级专业技术职称的专业技术人员脱产、半脱产接受继续教育的时间，每人每年不得少于十八天。</w:t>
      </w:r>
      <w:r w:rsidRPr="00C65CF2">
        <w:rPr>
          <w:rFonts w:ascii="宋体" w:hAnsi="宋体" w:hint="eastAsia"/>
          <w:szCs w:val="21"/>
        </w:rPr>
        <w:t>为此，</w:t>
      </w:r>
      <w:r>
        <w:rPr>
          <w:rFonts w:ascii="宋体" w:hAnsi="宋体" w:hint="eastAsia"/>
          <w:szCs w:val="21"/>
        </w:rPr>
        <w:t>针对出版专业的高级技术人员，</w:t>
      </w:r>
      <w:r w:rsidRPr="00C65CF2">
        <w:rPr>
          <w:rFonts w:ascii="宋体" w:hAnsi="宋体" w:hint="eastAsia"/>
          <w:szCs w:val="21"/>
        </w:rPr>
        <w:t>拟于近期</w:t>
      </w:r>
      <w:r w:rsidR="00E31738">
        <w:rPr>
          <w:rFonts w:ascii="宋体" w:hAnsi="宋体" w:hint="eastAsia"/>
          <w:szCs w:val="21"/>
        </w:rPr>
        <w:t>举办</w:t>
      </w:r>
      <w:r w:rsidRPr="00C65CF2">
        <w:rPr>
          <w:rFonts w:ascii="宋体" w:hAnsi="宋体" w:hint="eastAsia"/>
          <w:szCs w:val="21"/>
        </w:rPr>
        <w:t>继续教育培训，现将有关事宜通知如下：</w:t>
      </w:r>
    </w:p>
    <w:p w:rsidR="00ED3FA1" w:rsidRDefault="00ED3FA1" w:rsidP="000F2310">
      <w:pPr>
        <w:spacing w:line="380" w:lineRule="exact"/>
        <w:ind w:firstLine="420"/>
        <w:rPr>
          <w:rFonts w:ascii="宋体"/>
          <w:szCs w:val="21"/>
        </w:rPr>
      </w:pPr>
      <w:r w:rsidRPr="00C65CF2">
        <w:rPr>
          <w:rFonts w:ascii="宋体" w:hAnsi="宋体" w:hint="eastAsia"/>
          <w:szCs w:val="21"/>
        </w:rPr>
        <w:t>一、参加对象</w:t>
      </w:r>
    </w:p>
    <w:p w:rsidR="00ED3FA1" w:rsidRPr="00C65CF2" w:rsidRDefault="00ED3FA1" w:rsidP="000F2310">
      <w:pPr>
        <w:spacing w:line="380" w:lineRule="exact"/>
        <w:ind w:firstLine="420"/>
        <w:rPr>
          <w:rFonts w:ascii="宋体"/>
          <w:szCs w:val="21"/>
        </w:rPr>
      </w:pPr>
      <w:r w:rsidRPr="00C65CF2">
        <w:rPr>
          <w:rFonts w:ascii="宋体" w:hAnsi="宋体" w:hint="eastAsia"/>
          <w:szCs w:val="21"/>
        </w:rPr>
        <w:t>全市各出版单位中</w:t>
      </w:r>
      <w:r>
        <w:rPr>
          <w:rFonts w:ascii="宋体" w:hAnsi="宋体" w:hint="eastAsia"/>
          <w:szCs w:val="21"/>
        </w:rPr>
        <w:t>具有副高及以上技术职称的编辑人员（包括编审、副编审），各出版社、编辑部、杂志社、期报刊中心的社长、主编、副主编等专业技术人员。</w:t>
      </w:r>
    </w:p>
    <w:p w:rsidR="00ED3FA1" w:rsidRDefault="00ED3FA1" w:rsidP="00C73B76">
      <w:pPr>
        <w:spacing w:line="380" w:lineRule="exact"/>
        <w:ind w:firstLine="435"/>
        <w:rPr>
          <w:rFonts w:ascii="宋体"/>
          <w:szCs w:val="21"/>
        </w:rPr>
      </w:pPr>
      <w:r w:rsidRPr="00C65CF2">
        <w:rPr>
          <w:rFonts w:ascii="宋体" w:hAnsi="宋体" w:hint="eastAsia"/>
          <w:szCs w:val="21"/>
        </w:rPr>
        <w:t>二、报名</w:t>
      </w:r>
    </w:p>
    <w:p w:rsidR="00ED3FA1" w:rsidRDefault="00ED3FA1" w:rsidP="00C73B76">
      <w:pPr>
        <w:spacing w:line="380" w:lineRule="exact"/>
        <w:ind w:firstLine="435"/>
        <w:rPr>
          <w:rFonts w:ascii="宋体" w:hAnsi="宋体"/>
          <w:szCs w:val="21"/>
        </w:rPr>
      </w:pPr>
      <w:r w:rsidRPr="00001F8C">
        <w:rPr>
          <w:rFonts w:ascii="宋体" w:hAnsi="宋体"/>
          <w:szCs w:val="21"/>
        </w:rPr>
        <w:t>1.</w:t>
      </w:r>
      <w:r w:rsidR="00311B3F">
        <w:rPr>
          <w:rFonts w:ascii="宋体" w:hAnsi="宋体" w:hint="eastAsia"/>
          <w:szCs w:val="21"/>
        </w:rPr>
        <w:t>报名方式、</w:t>
      </w:r>
      <w:r w:rsidRPr="00001F8C">
        <w:rPr>
          <w:rFonts w:ascii="宋体" w:hAnsi="宋体" w:hint="eastAsia"/>
          <w:szCs w:val="21"/>
        </w:rPr>
        <w:t>报名时间</w:t>
      </w:r>
    </w:p>
    <w:p w:rsidR="00554E5D" w:rsidRPr="00001F8C" w:rsidRDefault="00554E5D" w:rsidP="00EF2EB0">
      <w:pPr>
        <w:spacing w:line="360" w:lineRule="exact"/>
        <w:ind w:firstLineChars="229" w:firstLine="481"/>
        <w:rPr>
          <w:rFonts w:ascii="宋体"/>
          <w:szCs w:val="21"/>
        </w:rPr>
      </w:pPr>
      <w:r>
        <w:rPr>
          <w:rFonts w:ascii="宋体" w:hAnsi="宋体" w:hint="eastAsia"/>
          <w:szCs w:val="21"/>
        </w:rPr>
        <w:t>请于5</w:t>
      </w:r>
      <w:r w:rsidRPr="00001F8C">
        <w:rPr>
          <w:rFonts w:ascii="宋体" w:hAnsi="宋体" w:hint="eastAsia"/>
          <w:szCs w:val="21"/>
        </w:rPr>
        <w:t>月</w:t>
      </w:r>
      <w:r w:rsidR="000A50FF">
        <w:rPr>
          <w:rFonts w:ascii="宋体" w:hAnsi="宋体" w:hint="eastAsia"/>
          <w:szCs w:val="21"/>
        </w:rPr>
        <w:t>2</w:t>
      </w:r>
      <w:r>
        <w:rPr>
          <w:rFonts w:ascii="宋体" w:hAnsi="宋体" w:hint="eastAsia"/>
          <w:szCs w:val="21"/>
        </w:rPr>
        <w:t>7</w:t>
      </w:r>
      <w:r w:rsidRPr="00001F8C">
        <w:rPr>
          <w:rFonts w:ascii="宋体" w:hAnsi="宋体" w:hint="eastAsia"/>
          <w:szCs w:val="21"/>
        </w:rPr>
        <w:t>日</w:t>
      </w:r>
      <w:r w:rsidRPr="00001F8C">
        <w:rPr>
          <w:rFonts w:ascii="宋体" w:hAnsi="宋体"/>
          <w:szCs w:val="21"/>
        </w:rPr>
        <w:t>—</w:t>
      </w:r>
      <w:r w:rsidR="000A50FF">
        <w:rPr>
          <w:rFonts w:ascii="宋体" w:hAnsi="宋体" w:hint="eastAsia"/>
          <w:szCs w:val="21"/>
        </w:rPr>
        <w:t>2</w:t>
      </w:r>
      <w:r>
        <w:rPr>
          <w:rFonts w:ascii="宋体" w:hAnsi="宋体" w:hint="eastAsia"/>
          <w:szCs w:val="21"/>
        </w:rPr>
        <w:t>8</w:t>
      </w:r>
      <w:r w:rsidRPr="00001F8C">
        <w:rPr>
          <w:rFonts w:ascii="宋体" w:hAnsi="宋体" w:hint="eastAsia"/>
          <w:szCs w:val="21"/>
        </w:rPr>
        <w:t>日</w:t>
      </w:r>
      <w:r>
        <w:rPr>
          <w:rFonts w:ascii="宋体" w:hAnsi="宋体" w:hint="eastAsia"/>
          <w:szCs w:val="21"/>
        </w:rPr>
        <w:t>9:00-15:00持填写好的纸质报名表到我院报名，并将电子版报名表发送到该邮箱3066293026</w:t>
      </w:r>
      <w:r w:rsidR="001F2F5B">
        <w:rPr>
          <w:rFonts w:ascii="宋体" w:hAnsi="宋体" w:hint="eastAsia"/>
          <w:szCs w:val="21"/>
        </w:rPr>
        <w:t>@</w:t>
      </w:r>
      <w:r>
        <w:rPr>
          <w:rFonts w:ascii="宋体" w:hAnsi="宋体" w:hint="eastAsia"/>
          <w:szCs w:val="21"/>
        </w:rPr>
        <w:t>qq.com</w:t>
      </w:r>
      <w:r w:rsidR="004D4360">
        <w:rPr>
          <w:rFonts w:ascii="宋体" w:hAnsi="宋体" w:hint="eastAsia"/>
          <w:szCs w:val="21"/>
        </w:rPr>
        <w:t>（电子版请在</w:t>
      </w:r>
      <w:r w:rsidR="004D4360" w:rsidRPr="00490593">
        <w:rPr>
          <w:rFonts w:ascii="宋体" w:hAnsi="宋体" w:hint="eastAsia"/>
          <w:szCs w:val="21"/>
        </w:rPr>
        <w:t>QQ群:304040736</w:t>
      </w:r>
      <w:r w:rsidR="00EF2EB0">
        <w:rPr>
          <w:rFonts w:ascii="宋体" w:hAnsi="宋体" w:hint="eastAsia"/>
          <w:szCs w:val="21"/>
        </w:rPr>
        <w:t>或</w:t>
      </w:r>
      <w:hyperlink r:id="rId7" w:history="1">
        <w:r w:rsidR="00EF2EB0" w:rsidRPr="001D3FC6">
          <w:rPr>
            <w:rStyle w:val="a4"/>
            <w:rFonts w:ascii="宋体" w:hAnsi="宋体" w:hint="eastAsia"/>
            <w:szCs w:val="21"/>
          </w:rPr>
          <w:t>http://www.tjcbcm.com</w:t>
        </w:r>
      </w:hyperlink>
      <w:r w:rsidR="00EF2EB0">
        <w:rPr>
          <w:rFonts w:ascii="宋体" w:hAnsi="宋体" w:hint="eastAsia"/>
          <w:szCs w:val="21"/>
        </w:rPr>
        <w:t>公告信息栏</w:t>
      </w:r>
      <w:r w:rsidR="004D4360">
        <w:rPr>
          <w:rFonts w:ascii="宋体" w:hAnsi="宋体" w:hint="eastAsia"/>
          <w:szCs w:val="21"/>
        </w:rPr>
        <w:t>下载）</w:t>
      </w:r>
      <w:r w:rsidR="00264DEE">
        <w:rPr>
          <w:rFonts w:ascii="宋体" w:hAnsi="宋体" w:hint="eastAsia"/>
          <w:szCs w:val="21"/>
        </w:rPr>
        <w:t>。</w:t>
      </w:r>
    </w:p>
    <w:p w:rsidR="00ED3FA1" w:rsidRPr="00001F8C" w:rsidRDefault="00ED3FA1" w:rsidP="00C73B76">
      <w:pPr>
        <w:spacing w:line="380" w:lineRule="exact"/>
        <w:ind w:firstLine="435"/>
        <w:rPr>
          <w:rFonts w:ascii="宋体"/>
          <w:szCs w:val="21"/>
        </w:rPr>
      </w:pPr>
      <w:r w:rsidRPr="00001F8C">
        <w:rPr>
          <w:rFonts w:ascii="宋体" w:hAnsi="宋体"/>
          <w:szCs w:val="21"/>
        </w:rPr>
        <w:t>2.</w:t>
      </w:r>
      <w:r w:rsidRPr="00001F8C">
        <w:rPr>
          <w:rFonts w:ascii="宋体" w:hAnsi="宋体" w:hint="eastAsia"/>
          <w:szCs w:val="21"/>
        </w:rPr>
        <w:t>报名地点：天津新闻出版专修学院（地址：天津市河东区卫国道</w:t>
      </w:r>
      <w:r w:rsidRPr="00001F8C">
        <w:rPr>
          <w:rFonts w:ascii="宋体" w:hAnsi="宋体"/>
          <w:szCs w:val="21"/>
        </w:rPr>
        <w:t>150</w:t>
      </w:r>
      <w:r w:rsidRPr="00001F8C">
        <w:rPr>
          <w:rFonts w:ascii="宋体" w:hAnsi="宋体" w:hint="eastAsia"/>
          <w:szCs w:val="21"/>
        </w:rPr>
        <w:t>号）。</w:t>
      </w:r>
    </w:p>
    <w:p w:rsidR="00ED3FA1" w:rsidRDefault="00ED3FA1" w:rsidP="00C73B76">
      <w:pPr>
        <w:spacing w:line="380" w:lineRule="exact"/>
        <w:ind w:firstLine="435"/>
        <w:rPr>
          <w:rFonts w:ascii="宋体"/>
          <w:szCs w:val="21"/>
        </w:rPr>
      </w:pPr>
      <w:r w:rsidRPr="00001F8C">
        <w:rPr>
          <w:rFonts w:ascii="宋体" w:hAnsi="宋体"/>
          <w:szCs w:val="21"/>
        </w:rPr>
        <w:t>3.</w:t>
      </w:r>
      <w:r w:rsidRPr="00001F8C">
        <w:rPr>
          <w:rFonts w:ascii="宋体" w:hAnsi="宋体" w:hint="eastAsia"/>
          <w:szCs w:val="21"/>
        </w:rPr>
        <w:t>培训费：</w:t>
      </w:r>
      <w:r w:rsidRPr="00001F8C">
        <w:rPr>
          <w:rFonts w:ascii="宋体" w:hAnsi="宋体"/>
          <w:szCs w:val="21"/>
        </w:rPr>
        <w:t>4</w:t>
      </w:r>
      <w:r w:rsidR="006D75DB">
        <w:rPr>
          <w:rFonts w:ascii="宋体" w:hAnsi="宋体"/>
          <w:szCs w:val="21"/>
        </w:rPr>
        <w:t>6</w:t>
      </w:r>
      <w:r w:rsidRPr="00001F8C">
        <w:rPr>
          <w:rFonts w:ascii="宋体"/>
          <w:szCs w:val="21"/>
        </w:rPr>
        <w:t>0</w:t>
      </w:r>
      <w:r w:rsidRPr="00001F8C">
        <w:rPr>
          <w:rFonts w:ascii="宋体" w:hAnsi="宋体" w:hint="eastAsia"/>
          <w:szCs w:val="21"/>
        </w:rPr>
        <w:t>元。</w:t>
      </w:r>
    </w:p>
    <w:p w:rsidR="00ED3FA1" w:rsidRDefault="00ED3FA1" w:rsidP="00C73B76">
      <w:pPr>
        <w:spacing w:line="380" w:lineRule="exact"/>
        <w:ind w:firstLine="435"/>
        <w:rPr>
          <w:rFonts w:ascii="宋体"/>
          <w:szCs w:val="21"/>
        </w:rPr>
      </w:pPr>
      <w:r w:rsidRPr="00001F8C">
        <w:rPr>
          <w:rFonts w:ascii="宋体" w:hAnsi="宋体" w:hint="eastAsia"/>
          <w:szCs w:val="21"/>
        </w:rPr>
        <w:t>报名</w:t>
      </w:r>
      <w:r>
        <w:rPr>
          <w:rFonts w:ascii="宋体" w:hAnsi="宋体" w:hint="eastAsia"/>
          <w:szCs w:val="21"/>
        </w:rPr>
        <w:t>时请携带</w:t>
      </w:r>
      <w:r w:rsidRPr="00C65CF2">
        <w:rPr>
          <w:rFonts w:ascii="宋体" w:hAnsi="宋体" w:hint="eastAsia"/>
          <w:szCs w:val="21"/>
        </w:rPr>
        <w:t>继续教育证书</w:t>
      </w:r>
      <w:r>
        <w:rPr>
          <w:rFonts w:ascii="宋体" w:hAnsi="宋体" w:hint="eastAsia"/>
          <w:szCs w:val="21"/>
        </w:rPr>
        <w:t>（</w:t>
      </w:r>
      <w:r w:rsidRPr="00C65CF2">
        <w:rPr>
          <w:rFonts w:ascii="宋体" w:hAnsi="宋体" w:hint="eastAsia"/>
          <w:szCs w:val="21"/>
        </w:rPr>
        <w:t>部分证书在我院）。</w:t>
      </w:r>
      <w:r>
        <w:rPr>
          <w:rFonts w:ascii="宋体" w:hAnsi="宋体" w:hint="eastAsia"/>
          <w:szCs w:val="21"/>
        </w:rPr>
        <w:t>如需</w:t>
      </w:r>
      <w:r w:rsidRPr="00C65CF2">
        <w:rPr>
          <w:rFonts w:ascii="宋体" w:hAnsi="宋体" w:hint="eastAsia"/>
          <w:szCs w:val="21"/>
        </w:rPr>
        <w:t>制新证</w:t>
      </w:r>
      <w:r>
        <w:rPr>
          <w:rFonts w:ascii="宋体" w:hAnsi="宋体" w:hint="eastAsia"/>
          <w:szCs w:val="21"/>
        </w:rPr>
        <w:t>，</w:t>
      </w:r>
      <w:r w:rsidRPr="00C65CF2">
        <w:rPr>
          <w:rFonts w:ascii="宋体" w:hAnsi="宋体" w:hint="eastAsia"/>
          <w:szCs w:val="21"/>
        </w:rPr>
        <w:t>每人交</w:t>
      </w:r>
      <w:r w:rsidRPr="00C65CF2">
        <w:rPr>
          <w:rFonts w:ascii="宋体" w:hAnsi="宋体"/>
          <w:szCs w:val="21"/>
        </w:rPr>
        <w:t>1</w:t>
      </w:r>
      <w:r w:rsidRPr="00C65CF2">
        <w:rPr>
          <w:rFonts w:ascii="宋体" w:hAnsi="宋体" w:hint="eastAsia"/>
          <w:szCs w:val="21"/>
        </w:rPr>
        <w:t>寸彩色照片一张及个人信息介绍。</w:t>
      </w:r>
      <w:r w:rsidR="00647483" w:rsidRPr="00647483">
        <w:rPr>
          <w:rFonts w:ascii="宋体" w:hAnsi="宋体" w:hint="eastAsia"/>
          <w:b/>
          <w:szCs w:val="21"/>
        </w:rPr>
        <w:t>培训现场不收费。</w:t>
      </w:r>
    </w:p>
    <w:p w:rsidR="008D3C87" w:rsidRPr="00C65CF2" w:rsidRDefault="008D3C87" w:rsidP="008D3C87">
      <w:pPr>
        <w:spacing w:line="360" w:lineRule="exact"/>
        <w:ind w:firstLine="482"/>
        <w:rPr>
          <w:rFonts w:ascii="宋体"/>
          <w:szCs w:val="21"/>
        </w:rPr>
      </w:pPr>
      <w:r>
        <w:rPr>
          <w:rFonts w:ascii="宋体" w:hAnsi="宋体" w:hint="eastAsia"/>
          <w:szCs w:val="21"/>
        </w:rPr>
        <w:t>三</w:t>
      </w:r>
      <w:r w:rsidRPr="00C65CF2">
        <w:rPr>
          <w:rFonts w:ascii="宋体" w:hAnsi="宋体" w:hint="eastAsia"/>
          <w:szCs w:val="21"/>
        </w:rPr>
        <w:t>、对培训人员的要求</w:t>
      </w:r>
    </w:p>
    <w:p w:rsidR="008D3C87" w:rsidRPr="00C65CF2" w:rsidRDefault="008D3C87" w:rsidP="008D3C87">
      <w:pPr>
        <w:spacing w:line="360" w:lineRule="exact"/>
        <w:ind w:firstLine="482"/>
        <w:rPr>
          <w:rFonts w:ascii="宋体"/>
          <w:szCs w:val="21"/>
        </w:rPr>
      </w:pPr>
      <w:r w:rsidRPr="00C65CF2">
        <w:rPr>
          <w:rFonts w:ascii="宋体" w:hAnsi="宋体" w:hint="eastAsia"/>
          <w:szCs w:val="21"/>
        </w:rPr>
        <w:t>全市所有涉及到的出版</w:t>
      </w:r>
      <w:r>
        <w:rPr>
          <w:rFonts w:ascii="宋体" w:hAnsi="宋体" w:hint="eastAsia"/>
          <w:szCs w:val="21"/>
        </w:rPr>
        <w:t>高级专业技术</w:t>
      </w:r>
      <w:r w:rsidRPr="00C65CF2">
        <w:rPr>
          <w:rFonts w:ascii="宋体" w:hAnsi="宋体" w:hint="eastAsia"/>
          <w:szCs w:val="21"/>
        </w:rPr>
        <w:t>人员须准时参加，不得迟到、早退，有事请假者需有主管领导签字并加盖单位公章。</w:t>
      </w:r>
    </w:p>
    <w:p w:rsidR="008D3C87" w:rsidRDefault="008D3C87" w:rsidP="008D3C87">
      <w:pPr>
        <w:spacing w:line="360" w:lineRule="exact"/>
        <w:ind w:firstLine="482"/>
        <w:rPr>
          <w:rFonts w:ascii="宋体"/>
          <w:szCs w:val="21"/>
        </w:rPr>
      </w:pPr>
      <w:r>
        <w:rPr>
          <w:rFonts w:ascii="宋体" w:hAnsi="宋体" w:hint="eastAsia"/>
          <w:szCs w:val="21"/>
        </w:rPr>
        <w:t>四</w:t>
      </w:r>
      <w:r w:rsidRPr="00C65CF2">
        <w:rPr>
          <w:rFonts w:ascii="宋体" w:hAnsi="宋体" w:hint="eastAsia"/>
          <w:szCs w:val="21"/>
        </w:rPr>
        <w:t>、联系</w:t>
      </w:r>
      <w:r>
        <w:rPr>
          <w:rFonts w:ascii="宋体" w:hAnsi="宋体" w:hint="eastAsia"/>
          <w:szCs w:val="21"/>
        </w:rPr>
        <w:t>方式</w:t>
      </w:r>
    </w:p>
    <w:p w:rsidR="008D3C87" w:rsidRPr="00C65CF2" w:rsidRDefault="008D3C87" w:rsidP="008D3C87">
      <w:pPr>
        <w:spacing w:line="360" w:lineRule="exact"/>
        <w:ind w:firstLineChars="229" w:firstLine="481"/>
        <w:rPr>
          <w:rFonts w:ascii="宋体"/>
          <w:szCs w:val="21"/>
        </w:rPr>
      </w:pPr>
      <w:r w:rsidRPr="00C65CF2">
        <w:rPr>
          <w:rFonts w:ascii="宋体" w:hAnsi="宋体" w:hint="eastAsia"/>
          <w:szCs w:val="21"/>
        </w:rPr>
        <w:t>刘建民</w:t>
      </w:r>
      <w:r w:rsidRPr="00C65CF2">
        <w:rPr>
          <w:rFonts w:ascii="宋体" w:hAnsi="宋体"/>
          <w:szCs w:val="21"/>
        </w:rPr>
        <w:t>13194661158</w:t>
      </w:r>
      <w:r w:rsidRPr="00C65CF2">
        <w:rPr>
          <w:rFonts w:ascii="宋体" w:hAnsi="宋体" w:hint="eastAsia"/>
          <w:szCs w:val="21"/>
        </w:rPr>
        <w:t>、</w:t>
      </w:r>
      <w:r w:rsidR="006D75DB">
        <w:rPr>
          <w:rFonts w:ascii="宋体" w:hAnsi="宋体" w:hint="eastAsia"/>
          <w:szCs w:val="21"/>
        </w:rPr>
        <w:t xml:space="preserve"> </w:t>
      </w:r>
      <w:r w:rsidRPr="00C65CF2">
        <w:rPr>
          <w:rFonts w:ascii="宋体" w:hAnsi="宋体" w:hint="eastAsia"/>
          <w:szCs w:val="21"/>
        </w:rPr>
        <w:t>许宝宽</w:t>
      </w:r>
      <w:r w:rsidRPr="00C65CF2">
        <w:rPr>
          <w:rFonts w:ascii="宋体" w:hAnsi="宋体"/>
          <w:szCs w:val="21"/>
        </w:rPr>
        <w:t>13642170691</w:t>
      </w:r>
    </w:p>
    <w:p w:rsidR="008D3C87" w:rsidRDefault="008D3C87" w:rsidP="008D3C87">
      <w:pPr>
        <w:spacing w:line="360" w:lineRule="exact"/>
        <w:ind w:firstLineChars="229" w:firstLine="481"/>
        <w:rPr>
          <w:rFonts w:ascii="宋体" w:hAnsi="宋体"/>
          <w:szCs w:val="21"/>
        </w:rPr>
      </w:pPr>
      <w:r>
        <w:rPr>
          <w:rFonts w:ascii="宋体" w:hAnsi="宋体" w:hint="eastAsia"/>
          <w:szCs w:val="21"/>
        </w:rPr>
        <w:t>刘</w:t>
      </w:r>
      <w:r>
        <w:rPr>
          <w:rFonts w:ascii="宋体" w:hAnsi="宋体"/>
          <w:szCs w:val="21"/>
        </w:rPr>
        <w:t xml:space="preserve">  </w:t>
      </w:r>
      <w:proofErr w:type="gramStart"/>
      <w:r>
        <w:rPr>
          <w:rFonts w:ascii="宋体" w:hAnsi="宋体" w:hint="eastAsia"/>
          <w:szCs w:val="21"/>
        </w:rPr>
        <w:t>葭</w:t>
      </w:r>
      <w:proofErr w:type="gramEnd"/>
      <w:r>
        <w:rPr>
          <w:rFonts w:ascii="宋体" w:hAnsi="宋体"/>
          <w:szCs w:val="21"/>
        </w:rPr>
        <w:t xml:space="preserve"> 15222547203   </w:t>
      </w:r>
      <w:r>
        <w:rPr>
          <w:rFonts w:ascii="宋体" w:hAnsi="宋体" w:hint="eastAsia"/>
          <w:szCs w:val="21"/>
        </w:rPr>
        <w:t>办公室电话：</w:t>
      </w:r>
      <w:r>
        <w:rPr>
          <w:rFonts w:ascii="宋体" w:hAnsi="宋体"/>
          <w:szCs w:val="21"/>
        </w:rPr>
        <w:t>022-</w:t>
      </w:r>
      <w:r w:rsidRPr="00C65CF2">
        <w:rPr>
          <w:rFonts w:ascii="宋体" w:hAnsi="宋体"/>
          <w:szCs w:val="21"/>
        </w:rPr>
        <w:t>24514982</w:t>
      </w:r>
    </w:p>
    <w:p w:rsidR="008D3C87" w:rsidRPr="00490593" w:rsidRDefault="008D3C87" w:rsidP="008D3C87">
      <w:pPr>
        <w:spacing w:line="360" w:lineRule="exact"/>
        <w:ind w:firstLineChars="229" w:firstLine="481"/>
        <w:rPr>
          <w:rFonts w:ascii="宋体" w:hAnsi="宋体"/>
          <w:szCs w:val="21"/>
        </w:rPr>
      </w:pPr>
      <w:r w:rsidRPr="00490593">
        <w:rPr>
          <w:rFonts w:ascii="宋体" w:hAnsi="宋体" w:hint="eastAsia"/>
          <w:szCs w:val="21"/>
        </w:rPr>
        <w:t>QQ群:304040736</w:t>
      </w:r>
    </w:p>
    <w:p w:rsidR="008D3C87" w:rsidRDefault="008D3C87" w:rsidP="008D3C87">
      <w:pPr>
        <w:spacing w:line="360" w:lineRule="exact"/>
        <w:ind w:firstLineChars="229" w:firstLine="481"/>
        <w:rPr>
          <w:rFonts w:ascii="宋体" w:hAnsi="宋体"/>
          <w:szCs w:val="21"/>
        </w:rPr>
      </w:pPr>
      <w:proofErr w:type="gramStart"/>
      <w:r w:rsidRPr="00490593">
        <w:rPr>
          <w:rFonts w:ascii="宋体" w:hAnsi="宋体" w:hint="eastAsia"/>
          <w:szCs w:val="21"/>
        </w:rPr>
        <w:t>微信公众号</w:t>
      </w:r>
      <w:proofErr w:type="gramEnd"/>
      <w:r w:rsidRPr="00490593">
        <w:rPr>
          <w:rFonts w:ascii="宋体" w:hAnsi="宋体" w:hint="eastAsia"/>
          <w:szCs w:val="21"/>
        </w:rPr>
        <w:t>:px24514982</w:t>
      </w:r>
      <w:r w:rsidR="006A0745">
        <w:rPr>
          <w:rFonts w:ascii="宋体" w:hAnsi="宋体" w:hint="eastAsia"/>
          <w:szCs w:val="21"/>
        </w:rPr>
        <w:t xml:space="preserve">   集团门户网站：</w:t>
      </w:r>
      <w:hyperlink r:id="rId8" w:history="1">
        <w:r w:rsidR="006A0745" w:rsidRPr="001D3FC6">
          <w:rPr>
            <w:rStyle w:val="a4"/>
            <w:rFonts w:ascii="宋体" w:hAnsi="宋体" w:hint="eastAsia"/>
            <w:szCs w:val="21"/>
          </w:rPr>
          <w:t>http://www.tjcbcm.com</w:t>
        </w:r>
      </w:hyperlink>
    </w:p>
    <w:p w:rsidR="008D3C87" w:rsidRPr="007B2214" w:rsidRDefault="008D3C87" w:rsidP="008D3C87">
      <w:pPr>
        <w:spacing w:line="360" w:lineRule="exact"/>
        <w:ind w:firstLine="482"/>
        <w:rPr>
          <w:rFonts w:ascii="宋体"/>
          <w:szCs w:val="21"/>
        </w:rPr>
      </w:pPr>
      <w:r>
        <w:rPr>
          <w:rFonts w:ascii="宋体" w:hAnsi="宋体" w:hint="eastAsia"/>
          <w:szCs w:val="21"/>
        </w:rPr>
        <w:t>五</w:t>
      </w:r>
      <w:r w:rsidRPr="007B2214">
        <w:rPr>
          <w:rFonts w:ascii="宋体" w:hAnsi="宋体" w:hint="eastAsia"/>
          <w:szCs w:val="21"/>
        </w:rPr>
        <w:t>、财务信息</w:t>
      </w:r>
    </w:p>
    <w:p w:rsidR="008D3C87" w:rsidRPr="007B2214" w:rsidRDefault="008D3C87" w:rsidP="008D3C87">
      <w:pPr>
        <w:spacing w:line="360" w:lineRule="exact"/>
        <w:ind w:firstLine="482"/>
        <w:rPr>
          <w:rFonts w:ascii="宋体"/>
          <w:szCs w:val="21"/>
        </w:rPr>
      </w:pPr>
      <w:r w:rsidRPr="007B2214">
        <w:rPr>
          <w:rFonts w:ascii="宋体" w:hAnsi="宋体" w:hint="eastAsia"/>
          <w:szCs w:val="21"/>
        </w:rPr>
        <w:t>如果使用支票</w:t>
      </w:r>
      <w:proofErr w:type="gramStart"/>
      <w:r w:rsidRPr="007B2214">
        <w:rPr>
          <w:rFonts w:ascii="宋体" w:hAnsi="宋体" w:hint="eastAsia"/>
          <w:szCs w:val="21"/>
        </w:rPr>
        <w:t>或网银交费</w:t>
      </w:r>
      <w:proofErr w:type="gramEnd"/>
      <w:r w:rsidRPr="007B2214">
        <w:rPr>
          <w:rFonts w:ascii="宋体" w:hAnsi="宋体" w:hint="eastAsia"/>
          <w:szCs w:val="21"/>
        </w:rPr>
        <w:t>，请事先与财务联系确认一下，以免不必要的麻烦。</w:t>
      </w:r>
      <w:r>
        <w:rPr>
          <w:rFonts w:ascii="宋体" w:hAnsi="宋体" w:hint="eastAsia"/>
          <w:szCs w:val="21"/>
        </w:rPr>
        <w:t>开票时请提供纳税人识别号。</w:t>
      </w:r>
      <w:r w:rsidR="00C86129" w:rsidRPr="006C5277">
        <w:rPr>
          <w:rFonts w:ascii="宋体" w:hAnsi="宋体" w:hint="eastAsia"/>
          <w:b/>
          <w:szCs w:val="21"/>
        </w:rPr>
        <w:t>汇款时请备注期刊名称或备注一名参培学员姓名</w:t>
      </w:r>
      <w:r w:rsidR="006C5277">
        <w:rPr>
          <w:rFonts w:ascii="宋体" w:hAnsi="宋体" w:hint="eastAsia"/>
          <w:b/>
          <w:szCs w:val="21"/>
        </w:rPr>
        <w:t>，便于核对信息。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6"/>
        <w:gridCol w:w="2808"/>
        <w:gridCol w:w="4129"/>
      </w:tblGrid>
      <w:tr w:rsidR="008D3C87" w:rsidRPr="007B2214" w:rsidTr="005154B3">
        <w:trPr>
          <w:trHeight w:val="440"/>
          <w:jc w:val="center"/>
        </w:trPr>
        <w:tc>
          <w:tcPr>
            <w:tcW w:w="1636" w:type="dxa"/>
            <w:vAlign w:val="center"/>
          </w:tcPr>
          <w:p w:rsidR="008D3C87" w:rsidRPr="007B2214" w:rsidRDefault="008D3C87" w:rsidP="005154B3">
            <w:pPr>
              <w:spacing w:line="360" w:lineRule="exact"/>
              <w:jc w:val="center"/>
              <w:rPr>
                <w:rFonts w:ascii="宋体"/>
                <w:szCs w:val="21"/>
              </w:rPr>
            </w:pPr>
            <w:r w:rsidRPr="007B2214">
              <w:rPr>
                <w:rFonts w:ascii="宋体" w:hAnsi="宋体" w:hint="eastAsia"/>
                <w:szCs w:val="21"/>
              </w:rPr>
              <w:t>单位名称</w:t>
            </w:r>
          </w:p>
        </w:tc>
        <w:tc>
          <w:tcPr>
            <w:tcW w:w="2808" w:type="dxa"/>
            <w:vAlign w:val="center"/>
          </w:tcPr>
          <w:p w:rsidR="008D3C87" w:rsidRPr="007B2214" w:rsidRDefault="008D3C87" w:rsidP="005154B3">
            <w:pPr>
              <w:spacing w:line="360" w:lineRule="exact"/>
              <w:jc w:val="center"/>
              <w:rPr>
                <w:rFonts w:ascii="宋体"/>
                <w:szCs w:val="21"/>
              </w:rPr>
            </w:pPr>
            <w:r w:rsidRPr="007B2214">
              <w:rPr>
                <w:rFonts w:ascii="宋体" w:hAnsi="宋体" w:hint="eastAsia"/>
                <w:szCs w:val="21"/>
              </w:rPr>
              <w:t>天津新闻出版专修学院</w:t>
            </w:r>
          </w:p>
        </w:tc>
        <w:tc>
          <w:tcPr>
            <w:tcW w:w="4129" w:type="dxa"/>
            <w:vAlign w:val="center"/>
          </w:tcPr>
          <w:p w:rsidR="008D3C87" w:rsidRPr="007B2214" w:rsidRDefault="008D3C87" w:rsidP="005154B3">
            <w:pPr>
              <w:spacing w:line="360" w:lineRule="exact"/>
              <w:jc w:val="center"/>
              <w:rPr>
                <w:rFonts w:ascii="宋体"/>
                <w:szCs w:val="21"/>
              </w:rPr>
            </w:pPr>
          </w:p>
        </w:tc>
      </w:tr>
      <w:tr w:rsidR="008D3C87" w:rsidRPr="007B2214" w:rsidTr="005154B3">
        <w:trPr>
          <w:trHeight w:val="440"/>
          <w:jc w:val="center"/>
        </w:trPr>
        <w:tc>
          <w:tcPr>
            <w:tcW w:w="1636" w:type="dxa"/>
            <w:vAlign w:val="center"/>
          </w:tcPr>
          <w:p w:rsidR="008D3C87" w:rsidRPr="007B2214" w:rsidRDefault="008D3C87" w:rsidP="005154B3">
            <w:pPr>
              <w:spacing w:line="360" w:lineRule="exact"/>
              <w:jc w:val="center"/>
              <w:rPr>
                <w:rFonts w:ascii="宋体"/>
                <w:szCs w:val="21"/>
              </w:rPr>
            </w:pPr>
            <w:r w:rsidRPr="007B2214">
              <w:rPr>
                <w:rFonts w:ascii="宋体" w:hAnsi="宋体" w:hint="eastAsia"/>
                <w:szCs w:val="21"/>
              </w:rPr>
              <w:t>开</w:t>
            </w:r>
            <w:r w:rsidRPr="007B2214">
              <w:rPr>
                <w:rFonts w:ascii="宋体" w:hAnsi="宋体"/>
                <w:szCs w:val="21"/>
              </w:rPr>
              <w:t xml:space="preserve"> </w:t>
            </w:r>
            <w:r w:rsidRPr="007B2214">
              <w:rPr>
                <w:rFonts w:ascii="宋体" w:hAnsi="宋体" w:hint="eastAsia"/>
                <w:szCs w:val="21"/>
              </w:rPr>
              <w:t>户</w:t>
            </w:r>
            <w:r w:rsidRPr="007B2214">
              <w:rPr>
                <w:rFonts w:ascii="宋体" w:hAnsi="宋体"/>
                <w:szCs w:val="21"/>
              </w:rPr>
              <w:t xml:space="preserve"> </w:t>
            </w:r>
            <w:r w:rsidRPr="007B2214">
              <w:rPr>
                <w:rFonts w:ascii="宋体" w:hAnsi="宋体" w:hint="eastAsia"/>
                <w:szCs w:val="21"/>
              </w:rPr>
              <w:t>行</w:t>
            </w:r>
          </w:p>
        </w:tc>
        <w:tc>
          <w:tcPr>
            <w:tcW w:w="2808" w:type="dxa"/>
            <w:vAlign w:val="center"/>
          </w:tcPr>
          <w:p w:rsidR="008D3C87" w:rsidRPr="007B2214" w:rsidRDefault="008D3C87" w:rsidP="005154B3">
            <w:pPr>
              <w:spacing w:line="360" w:lineRule="exact"/>
              <w:jc w:val="center"/>
              <w:rPr>
                <w:rFonts w:ascii="宋体"/>
                <w:szCs w:val="21"/>
              </w:rPr>
            </w:pPr>
            <w:r w:rsidRPr="007B2214">
              <w:rPr>
                <w:rFonts w:ascii="宋体" w:hAnsi="宋体" w:hint="eastAsia"/>
                <w:szCs w:val="21"/>
              </w:rPr>
              <w:t>农行天津万东路支行</w:t>
            </w:r>
          </w:p>
        </w:tc>
        <w:tc>
          <w:tcPr>
            <w:tcW w:w="4129" w:type="dxa"/>
            <w:vAlign w:val="center"/>
          </w:tcPr>
          <w:p w:rsidR="008D3C87" w:rsidRPr="007B2214" w:rsidRDefault="008D3C87" w:rsidP="005154B3">
            <w:pPr>
              <w:spacing w:line="360" w:lineRule="exact"/>
              <w:jc w:val="center"/>
              <w:rPr>
                <w:rFonts w:ascii="宋体"/>
                <w:szCs w:val="21"/>
              </w:rPr>
            </w:pPr>
          </w:p>
        </w:tc>
      </w:tr>
      <w:tr w:rsidR="008D3C87" w:rsidRPr="007B2214" w:rsidTr="005154B3">
        <w:trPr>
          <w:trHeight w:val="440"/>
          <w:jc w:val="center"/>
        </w:trPr>
        <w:tc>
          <w:tcPr>
            <w:tcW w:w="1636" w:type="dxa"/>
            <w:vAlign w:val="center"/>
          </w:tcPr>
          <w:p w:rsidR="008D3C87" w:rsidRPr="007B2214" w:rsidRDefault="008D3C87" w:rsidP="005154B3">
            <w:pPr>
              <w:spacing w:line="360" w:lineRule="exact"/>
              <w:jc w:val="center"/>
              <w:rPr>
                <w:rFonts w:ascii="宋体"/>
                <w:szCs w:val="21"/>
              </w:rPr>
            </w:pPr>
            <w:proofErr w:type="gramStart"/>
            <w:r w:rsidRPr="007B2214">
              <w:rPr>
                <w:rFonts w:ascii="宋体" w:hAnsi="宋体" w:hint="eastAsia"/>
                <w:szCs w:val="21"/>
              </w:rPr>
              <w:t>账</w:t>
            </w:r>
            <w:proofErr w:type="gramEnd"/>
            <w:r w:rsidRPr="007B2214">
              <w:rPr>
                <w:rFonts w:ascii="宋体" w:hAnsi="宋体"/>
                <w:szCs w:val="21"/>
              </w:rPr>
              <w:t xml:space="preserve">    </w:t>
            </w:r>
            <w:r w:rsidRPr="007B2214">
              <w:rPr>
                <w:rFonts w:ascii="宋体" w:hAnsi="宋体" w:hint="eastAsia"/>
                <w:szCs w:val="21"/>
              </w:rPr>
              <w:t>号</w:t>
            </w:r>
          </w:p>
        </w:tc>
        <w:tc>
          <w:tcPr>
            <w:tcW w:w="2808" w:type="dxa"/>
            <w:vAlign w:val="center"/>
          </w:tcPr>
          <w:p w:rsidR="008D3C87" w:rsidRPr="00980B82" w:rsidRDefault="00E71FFE" w:rsidP="005154B3">
            <w:pPr>
              <w:spacing w:line="360" w:lineRule="exact"/>
              <w:jc w:val="center"/>
              <w:rPr>
                <w:rFonts w:ascii="宋体"/>
                <w:sz w:val="24"/>
              </w:rPr>
            </w:pPr>
            <w:r>
              <w:rPr>
                <w:rFonts w:ascii="宋体" w:hAnsi="宋体" w:hint="eastAsia"/>
                <w:sz w:val="24"/>
              </w:rPr>
              <w:t>02</w:t>
            </w:r>
            <w:r w:rsidR="008D3C87" w:rsidRPr="00980B82">
              <w:rPr>
                <w:rFonts w:ascii="宋体" w:hAnsi="宋体"/>
                <w:sz w:val="24"/>
              </w:rPr>
              <w:t>011201040002520</w:t>
            </w:r>
          </w:p>
        </w:tc>
        <w:tc>
          <w:tcPr>
            <w:tcW w:w="4129" w:type="dxa"/>
            <w:vAlign w:val="center"/>
          </w:tcPr>
          <w:p w:rsidR="008D3C87" w:rsidRPr="00980B82" w:rsidRDefault="008D3C87" w:rsidP="005154B3">
            <w:pPr>
              <w:spacing w:line="360" w:lineRule="exact"/>
              <w:jc w:val="center"/>
              <w:rPr>
                <w:rFonts w:ascii="宋体"/>
                <w:sz w:val="24"/>
              </w:rPr>
            </w:pPr>
          </w:p>
        </w:tc>
      </w:tr>
    </w:tbl>
    <w:p w:rsidR="008D3C87" w:rsidRPr="007B2214" w:rsidRDefault="008D3C87" w:rsidP="008D3C87">
      <w:pPr>
        <w:spacing w:line="360" w:lineRule="exact"/>
        <w:ind w:firstLine="482"/>
        <w:rPr>
          <w:rFonts w:ascii="宋体"/>
          <w:szCs w:val="21"/>
        </w:rPr>
      </w:pPr>
      <w:r w:rsidRPr="007B2214">
        <w:rPr>
          <w:rFonts w:ascii="宋体" w:hAnsi="宋体" w:hint="eastAsia"/>
          <w:szCs w:val="21"/>
        </w:rPr>
        <w:t>联系人：</w:t>
      </w:r>
      <w:proofErr w:type="gramStart"/>
      <w:r w:rsidRPr="007B2214">
        <w:rPr>
          <w:rFonts w:ascii="宋体" w:hAnsi="宋体" w:hint="eastAsia"/>
          <w:szCs w:val="21"/>
        </w:rPr>
        <w:t>李盈来</w:t>
      </w:r>
      <w:proofErr w:type="gramEnd"/>
      <w:r w:rsidRPr="007B2214">
        <w:rPr>
          <w:rFonts w:ascii="宋体" w:hAnsi="宋体"/>
          <w:szCs w:val="21"/>
        </w:rPr>
        <w:t xml:space="preserve">    </w:t>
      </w:r>
      <w:r w:rsidRPr="007B2214">
        <w:rPr>
          <w:rFonts w:ascii="宋体" w:hAnsi="宋体" w:hint="eastAsia"/>
          <w:szCs w:val="21"/>
        </w:rPr>
        <w:t>联系电话：</w:t>
      </w:r>
      <w:r w:rsidRPr="007B2214">
        <w:rPr>
          <w:rFonts w:ascii="宋体" w:hAnsi="宋体"/>
          <w:szCs w:val="21"/>
        </w:rPr>
        <w:t>24589868</w:t>
      </w:r>
    </w:p>
    <w:p w:rsidR="00F71974" w:rsidRDefault="00F71974" w:rsidP="0059548B">
      <w:pPr>
        <w:spacing w:line="380" w:lineRule="exact"/>
        <w:ind w:firstLine="420"/>
        <w:rPr>
          <w:rFonts w:ascii="宋体" w:hAnsi="宋体"/>
          <w:szCs w:val="21"/>
        </w:rPr>
      </w:pPr>
      <w:r>
        <w:rPr>
          <w:rFonts w:ascii="宋体" w:hAnsi="宋体" w:hint="eastAsia"/>
          <w:szCs w:val="21"/>
        </w:rPr>
        <w:lastRenderedPageBreak/>
        <w:t>六、出勤管理</w:t>
      </w:r>
    </w:p>
    <w:p w:rsidR="00F71974" w:rsidRDefault="00F71974" w:rsidP="0059548B">
      <w:pPr>
        <w:spacing w:line="380" w:lineRule="exact"/>
        <w:ind w:firstLine="420"/>
        <w:rPr>
          <w:rFonts w:ascii="宋体" w:hAnsi="宋体"/>
          <w:szCs w:val="21"/>
        </w:rPr>
      </w:pPr>
      <w:r>
        <w:rPr>
          <w:rFonts w:ascii="宋体" w:hAnsi="宋体" w:hint="eastAsia"/>
          <w:szCs w:val="21"/>
        </w:rPr>
        <w:t>本次培训</w:t>
      </w:r>
      <w:r w:rsidR="00876852">
        <w:rPr>
          <w:rFonts w:ascii="宋体" w:hAnsi="宋体" w:hint="eastAsia"/>
          <w:szCs w:val="21"/>
        </w:rPr>
        <w:t>现场发听课证</w:t>
      </w:r>
      <w:r w:rsidR="00FF692D">
        <w:rPr>
          <w:rFonts w:ascii="宋体" w:hAnsi="宋体" w:hint="eastAsia"/>
          <w:szCs w:val="21"/>
        </w:rPr>
        <w:t>签到。</w:t>
      </w:r>
    </w:p>
    <w:p w:rsidR="00ED3FA1" w:rsidRDefault="00F71974" w:rsidP="0059548B">
      <w:pPr>
        <w:spacing w:line="380" w:lineRule="exact"/>
        <w:ind w:firstLine="420"/>
        <w:rPr>
          <w:rFonts w:ascii="宋体"/>
          <w:szCs w:val="21"/>
        </w:rPr>
      </w:pPr>
      <w:r>
        <w:rPr>
          <w:rFonts w:ascii="宋体" w:hAnsi="宋体" w:hint="eastAsia"/>
          <w:szCs w:val="21"/>
        </w:rPr>
        <w:t>七</w:t>
      </w:r>
      <w:r w:rsidR="00ED3FA1" w:rsidRPr="00C65CF2">
        <w:rPr>
          <w:rFonts w:ascii="宋体" w:hAnsi="宋体" w:hint="eastAsia"/>
          <w:szCs w:val="21"/>
        </w:rPr>
        <w:t>、培训</w:t>
      </w:r>
      <w:r w:rsidR="005D6ED2">
        <w:rPr>
          <w:rFonts w:ascii="宋体" w:hAnsi="宋体" w:hint="eastAsia"/>
          <w:szCs w:val="21"/>
        </w:rPr>
        <w:t>时间、授课内容、培训地点</w:t>
      </w:r>
    </w:p>
    <w:tbl>
      <w:tblPr>
        <w:tblW w:w="9165" w:type="dxa"/>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2"/>
        <w:gridCol w:w="3115"/>
        <w:gridCol w:w="3274"/>
        <w:gridCol w:w="1404"/>
      </w:tblGrid>
      <w:tr w:rsidR="00ED3FA1" w:rsidRPr="00C65CF2" w:rsidTr="002572E0">
        <w:trPr>
          <w:trHeight w:val="439"/>
          <w:jc w:val="center"/>
        </w:trPr>
        <w:tc>
          <w:tcPr>
            <w:tcW w:w="1372" w:type="dxa"/>
            <w:vAlign w:val="center"/>
          </w:tcPr>
          <w:p w:rsidR="00ED3FA1" w:rsidRPr="00C65CF2" w:rsidRDefault="00ED3FA1" w:rsidP="00C73B76">
            <w:pPr>
              <w:jc w:val="center"/>
              <w:rPr>
                <w:rFonts w:ascii="宋体"/>
                <w:b/>
                <w:bCs/>
                <w:szCs w:val="21"/>
              </w:rPr>
            </w:pPr>
            <w:r w:rsidRPr="00C65CF2">
              <w:rPr>
                <w:rFonts w:ascii="宋体" w:hAnsi="宋体" w:hint="eastAsia"/>
                <w:b/>
                <w:bCs/>
                <w:szCs w:val="21"/>
              </w:rPr>
              <w:t>时</w:t>
            </w:r>
            <w:r w:rsidRPr="00C65CF2">
              <w:rPr>
                <w:rFonts w:ascii="宋体" w:hAnsi="宋体"/>
                <w:b/>
                <w:bCs/>
                <w:szCs w:val="21"/>
              </w:rPr>
              <w:t xml:space="preserve">  </w:t>
            </w:r>
            <w:r w:rsidRPr="00C65CF2">
              <w:rPr>
                <w:rFonts w:ascii="宋体" w:hAnsi="宋体" w:hint="eastAsia"/>
                <w:b/>
                <w:bCs/>
                <w:szCs w:val="21"/>
              </w:rPr>
              <w:t>间</w:t>
            </w:r>
          </w:p>
        </w:tc>
        <w:tc>
          <w:tcPr>
            <w:tcW w:w="3115" w:type="dxa"/>
            <w:vAlign w:val="center"/>
          </w:tcPr>
          <w:p w:rsidR="00ED3FA1" w:rsidRPr="00C65CF2" w:rsidRDefault="00ED3FA1" w:rsidP="00C73B76">
            <w:pPr>
              <w:jc w:val="center"/>
              <w:rPr>
                <w:rFonts w:ascii="宋体"/>
                <w:b/>
                <w:bCs/>
                <w:szCs w:val="21"/>
              </w:rPr>
            </w:pPr>
            <w:r w:rsidRPr="00C65CF2">
              <w:rPr>
                <w:rFonts w:ascii="宋体" w:hAnsi="宋体" w:hint="eastAsia"/>
                <w:b/>
                <w:bCs/>
                <w:szCs w:val="21"/>
              </w:rPr>
              <w:t>主</w:t>
            </w:r>
            <w:r>
              <w:rPr>
                <w:rFonts w:ascii="宋体" w:hAnsi="宋体"/>
                <w:b/>
                <w:bCs/>
                <w:szCs w:val="21"/>
              </w:rPr>
              <w:t xml:space="preserve"> </w:t>
            </w:r>
            <w:r w:rsidRPr="00C65CF2">
              <w:rPr>
                <w:rFonts w:ascii="宋体" w:hAnsi="宋体" w:hint="eastAsia"/>
                <w:b/>
                <w:bCs/>
                <w:szCs w:val="21"/>
              </w:rPr>
              <w:t>讲</w:t>
            </w:r>
            <w:r>
              <w:rPr>
                <w:rFonts w:ascii="宋体" w:hAnsi="宋体"/>
                <w:b/>
                <w:bCs/>
                <w:szCs w:val="21"/>
              </w:rPr>
              <w:t xml:space="preserve"> </w:t>
            </w:r>
            <w:r>
              <w:rPr>
                <w:rFonts w:ascii="宋体" w:hAnsi="宋体" w:hint="eastAsia"/>
                <w:b/>
                <w:bCs/>
                <w:szCs w:val="21"/>
              </w:rPr>
              <w:t>人</w:t>
            </w:r>
          </w:p>
        </w:tc>
        <w:tc>
          <w:tcPr>
            <w:tcW w:w="3274" w:type="dxa"/>
            <w:vAlign w:val="center"/>
          </w:tcPr>
          <w:p w:rsidR="00ED3FA1" w:rsidRPr="00C65CF2" w:rsidRDefault="00ED3FA1" w:rsidP="00C73B76">
            <w:pPr>
              <w:jc w:val="center"/>
              <w:rPr>
                <w:rFonts w:ascii="宋体"/>
                <w:b/>
                <w:bCs/>
                <w:szCs w:val="21"/>
              </w:rPr>
            </w:pPr>
            <w:r w:rsidRPr="00C65CF2">
              <w:rPr>
                <w:rFonts w:ascii="宋体" w:hAnsi="宋体" w:hint="eastAsia"/>
                <w:b/>
                <w:bCs/>
                <w:szCs w:val="21"/>
              </w:rPr>
              <w:t>内容</w:t>
            </w:r>
            <w:r>
              <w:rPr>
                <w:rFonts w:ascii="宋体" w:hAnsi="宋体" w:hint="eastAsia"/>
                <w:b/>
                <w:bCs/>
                <w:szCs w:val="21"/>
              </w:rPr>
              <w:t>摘要</w:t>
            </w:r>
          </w:p>
        </w:tc>
        <w:tc>
          <w:tcPr>
            <w:tcW w:w="1404" w:type="dxa"/>
            <w:vAlign w:val="center"/>
          </w:tcPr>
          <w:p w:rsidR="00ED3FA1" w:rsidRPr="00C65CF2" w:rsidRDefault="00ED3FA1" w:rsidP="00C73B76">
            <w:pPr>
              <w:jc w:val="center"/>
              <w:rPr>
                <w:rFonts w:ascii="宋体"/>
                <w:b/>
                <w:bCs/>
                <w:szCs w:val="21"/>
              </w:rPr>
            </w:pPr>
            <w:r w:rsidRPr="00C65CF2">
              <w:rPr>
                <w:rFonts w:ascii="宋体" w:hAnsi="宋体" w:hint="eastAsia"/>
                <w:b/>
                <w:bCs/>
                <w:szCs w:val="21"/>
              </w:rPr>
              <w:t>地</w:t>
            </w:r>
            <w:r w:rsidRPr="00C65CF2">
              <w:rPr>
                <w:rFonts w:ascii="宋体" w:hAnsi="宋体"/>
                <w:b/>
                <w:bCs/>
                <w:szCs w:val="21"/>
              </w:rPr>
              <w:t xml:space="preserve">   </w:t>
            </w:r>
            <w:r w:rsidRPr="00C65CF2">
              <w:rPr>
                <w:rFonts w:ascii="宋体" w:hAnsi="宋体" w:hint="eastAsia"/>
                <w:b/>
                <w:bCs/>
                <w:szCs w:val="21"/>
              </w:rPr>
              <w:t>点</w:t>
            </w:r>
          </w:p>
        </w:tc>
      </w:tr>
      <w:tr w:rsidR="00ED3FA1" w:rsidRPr="00C65CF2" w:rsidTr="002572E0">
        <w:trPr>
          <w:trHeight w:val="1413"/>
          <w:jc w:val="center"/>
        </w:trPr>
        <w:tc>
          <w:tcPr>
            <w:tcW w:w="1372" w:type="dxa"/>
            <w:vAlign w:val="center"/>
          </w:tcPr>
          <w:p w:rsidR="00ED3FA1" w:rsidRPr="009F1220" w:rsidRDefault="00436E13" w:rsidP="00C73B76">
            <w:pPr>
              <w:jc w:val="center"/>
              <w:rPr>
                <w:rFonts w:ascii="宋体"/>
                <w:szCs w:val="21"/>
              </w:rPr>
            </w:pPr>
            <w:r>
              <w:rPr>
                <w:rFonts w:ascii="宋体" w:hAnsi="宋体" w:hint="eastAsia"/>
                <w:szCs w:val="21"/>
              </w:rPr>
              <w:t>6</w:t>
            </w:r>
            <w:r w:rsidR="00ED3FA1" w:rsidRPr="009F1220">
              <w:rPr>
                <w:rFonts w:ascii="宋体" w:hAnsi="宋体" w:hint="eastAsia"/>
                <w:szCs w:val="21"/>
              </w:rPr>
              <w:t>月</w:t>
            </w:r>
            <w:r>
              <w:rPr>
                <w:rFonts w:ascii="宋体" w:hAnsi="宋体" w:hint="eastAsia"/>
                <w:szCs w:val="21"/>
              </w:rPr>
              <w:t>4</w:t>
            </w:r>
            <w:r w:rsidR="00ED3FA1" w:rsidRPr="009F1220">
              <w:rPr>
                <w:rFonts w:ascii="宋体" w:hAnsi="宋体" w:hint="eastAsia"/>
                <w:szCs w:val="21"/>
              </w:rPr>
              <w:t>日</w:t>
            </w:r>
          </w:p>
          <w:p w:rsidR="00ED3FA1" w:rsidRPr="009F1220" w:rsidRDefault="00ED3FA1" w:rsidP="00C73B76">
            <w:pPr>
              <w:jc w:val="center"/>
              <w:rPr>
                <w:rFonts w:ascii="宋体"/>
                <w:szCs w:val="21"/>
              </w:rPr>
            </w:pPr>
            <w:r w:rsidRPr="009F1220">
              <w:rPr>
                <w:rFonts w:ascii="宋体" w:hAnsi="宋体" w:hint="eastAsia"/>
                <w:szCs w:val="21"/>
              </w:rPr>
              <w:t>上午</w:t>
            </w:r>
          </w:p>
          <w:p w:rsidR="00ED3FA1" w:rsidRPr="009F1220" w:rsidRDefault="00ED3FA1" w:rsidP="00343FB5">
            <w:pPr>
              <w:jc w:val="center"/>
              <w:rPr>
                <w:rFonts w:ascii="宋体"/>
                <w:szCs w:val="21"/>
              </w:rPr>
            </w:pPr>
            <w:r w:rsidRPr="009F1220">
              <w:rPr>
                <w:rFonts w:ascii="宋体" w:hAnsi="宋体"/>
                <w:szCs w:val="21"/>
              </w:rPr>
              <w:t>8:30-1</w:t>
            </w:r>
            <w:r>
              <w:rPr>
                <w:rFonts w:ascii="宋体" w:hAnsi="宋体"/>
                <w:szCs w:val="21"/>
              </w:rPr>
              <w:t>1</w:t>
            </w:r>
            <w:r w:rsidRPr="009F1220">
              <w:rPr>
                <w:rFonts w:ascii="宋体" w:hAnsi="宋体"/>
                <w:szCs w:val="21"/>
              </w:rPr>
              <w:t>:</w:t>
            </w:r>
            <w:r>
              <w:rPr>
                <w:rFonts w:ascii="宋体" w:hAnsi="宋体"/>
                <w:szCs w:val="21"/>
              </w:rPr>
              <w:t>3</w:t>
            </w:r>
            <w:r w:rsidRPr="009F1220">
              <w:rPr>
                <w:rFonts w:ascii="宋体"/>
                <w:szCs w:val="21"/>
              </w:rPr>
              <w:t>0</w:t>
            </w:r>
          </w:p>
        </w:tc>
        <w:tc>
          <w:tcPr>
            <w:tcW w:w="3115" w:type="dxa"/>
            <w:vAlign w:val="center"/>
          </w:tcPr>
          <w:p w:rsidR="005E684A" w:rsidRPr="000322B5" w:rsidRDefault="009F667B" w:rsidP="000F568F">
            <w:pPr>
              <w:rPr>
                <w:rFonts w:ascii="宋体" w:hint="eastAsia"/>
                <w:szCs w:val="21"/>
              </w:rPr>
            </w:pPr>
            <w:r w:rsidRPr="000322B5">
              <w:rPr>
                <w:rFonts w:ascii="宋体" w:hint="eastAsia"/>
                <w:szCs w:val="21"/>
              </w:rPr>
              <w:t>刘卫东</w:t>
            </w:r>
          </w:p>
          <w:p w:rsidR="00ED3FA1" w:rsidRPr="000322B5" w:rsidRDefault="005E684A" w:rsidP="000322B5">
            <w:pPr>
              <w:ind w:firstLineChars="200" w:firstLine="420"/>
              <w:rPr>
                <w:rFonts w:ascii="宋体"/>
                <w:szCs w:val="21"/>
              </w:rPr>
            </w:pPr>
            <w:r w:rsidRPr="000322B5">
              <w:rPr>
                <w:rFonts w:ascii="宋体" w:hint="eastAsia"/>
                <w:szCs w:val="21"/>
              </w:rPr>
              <w:t>天津师范大学新闻传播学院原院长、教授。</w:t>
            </w:r>
          </w:p>
        </w:tc>
        <w:tc>
          <w:tcPr>
            <w:tcW w:w="3274" w:type="dxa"/>
            <w:vAlign w:val="center"/>
          </w:tcPr>
          <w:p w:rsidR="00ED3FA1" w:rsidRPr="000322B5" w:rsidRDefault="003E1B35" w:rsidP="00DC77C8">
            <w:pPr>
              <w:ind w:firstLineChars="200" w:firstLine="420"/>
              <w:rPr>
                <w:rFonts w:ascii="宋体"/>
                <w:szCs w:val="21"/>
              </w:rPr>
            </w:pPr>
            <w:r w:rsidRPr="000322B5">
              <w:rPr>
                <w:rFonts w:ascii="宋体" w:hint="eastAsia"/>
                <w:szCs w:val="21"/>
              </w:rPr>
              <w:t>马克恩主义新闻观</w:t>
            </w:r>
            <w:r w:rsidR="00016707" w:rsidRPr="000322B5">
              <w:rPr>
                <w:rFonts w:ascii="宋体" w:hint="eastAsia"/>
                <w:szCs w:val="21"/>
              </w:rPr>
              <w:t>，</w:t>
            </w:r>
            <w:r w:rsidR="00016707" w:rsidRPr="000322B5">
              <w:rPr>
                <w:rFonts w:ascii="宋体" w:hint="eastAsia"/>
                <w:bCs/>
                <w:szCs w:val="21"/>
              </w:rPr>
              <w:t>习近平新闻思想</w:t>
            </w:r>
            <w:r w:rsidR="00016707" w:rsidRPr="000322B5">
              <w:rPr>
                <w:rFonts w:ascii="宋体" w:hint="eastAsia"/>
                <w:szCs w:val="21"/>
              </w:rPr>
              <w:t>。</w:t>
            </w:r>
          </w:p>
        </w:tc>
        <w:tc>
          <w:tcPr>
            <w:tcW w:w="1404" w:type="dxa"/>
            <w:vAlign w:val="center"/>
          </w:tcPr>
          <w:p w:rsidR="00ED3FA1" w:rsidRPr="000322B5" w:rsidRDefault="00FA5AF7" w:rsidP="00C73B76">
            <w:pPr>
              <w:rPr>
                <w:rFonts w:ascii="宋体"/>
                <w:szCs w:val="21"/>
              </w:rPr>
            </w:pPr>
            <w:r w:rsidRPr="000322B5">
              <w:rPr>
                <w:rFonts w:ascii="宋体" w:hAnsi="宋体" w:hint="eastAsia"/>
                <w:szCs w:val="21"/>
              </w:rPr>
              <w:t>天津大学(老校区南开区七里台)大学生活动中心。</w:t>
            </w:r>
          </w:p>
        </w:tc>
      </w:tr>
      <w:tr w:rsidR="008D3C87" w:rsidRPr="00751B19" w:rsidTr="002572E0">
        <w:trPr>
          <w:trHeight w:val="1916"/>
          <w:jc w:val="center"/>
        </w:trPr>
        <w:tc>
          <w:tcPr>
            <w:tcW w:w="1372" w:type="dxa"/>
            <w:vAlign w:val="center"/>
          </w:tcPr>
          <w:p w:rsidR="008D3C87" w:rsidRPr="009F1220" w:rsidRDefault="00436E13" w:rsidP="00367FB0">
            <w:pPr>
              <w:jc w:val="center"/>
              <w:rPr>
                <w:rFonts w:ascii="宋体"/>
                <w:szCs w:val="21"/>
              </w:rPr>
            </w:pPr>
            <w:r>
              <w:rPr>
                <w:rFonts w:ascii="宋体" w:hAnsi="宋体" w:hint="eastAsia"/>
                <w:szCs w:val="21"/>
              </w:rPr>
              <w:t>6</w:t>
            </w:r>
            <w:r w:rsidR="008D3C87" w:rsidRPr="009F1220">
              <w:rPr>
                <w:rFonts w:ascii="宋体" w:hAnsi="宋体" w:hint="eastAsia"/>
                <w:szCs w:val="21"/>
              </w:rPr>
              <w:t>月</w:t>
            </w:r>
            <w:r>
              <w:rPr>
                <w:rFonts w:ascii="宋体" w:hAnsi="宋体" w:hint="eastAsia"/>
                <w:szCs w:val="21"/>
              </w:rPr>
              <w:t>4</w:t>
            </w:r>
            <w:r w:rsidR="008D3C87" w:rsidRPr="009F1220">
              <w:rPr>
                <w:rFonts w:ascii="宋体" w:hAnsi="宋体" w:hint="eastAsia"/>
                <w:szCs w:val="21"/>
              </w:rPr>
              <w:t>日</w:t>
            </w:r>
          </w:p>
          <w:p w:rsidR="008D3C87" w:rsidRPr="009F1220" w:rsidRDefault="00436E13" w:rsidP="00367FB0">
            <w:pPr>
              <w:jc w:val="center"/>
              <w:rPr>
                <w:rFonts w:ascii="宋体"/>
                <w:szCs w:val="21"/>
              </w:rPr>
            </w:pPr>
            <w:r>
              <w:rPr>
                <w:rFonts w:ascii="宋体" w:hAnsi="宋体" w:hint="eastAsia"/>
                <w:szCs w:val="21"/>
              </w:rPr>
              <w:t>下午</w:t>
            </w:r>
          </w:p>
          <w:p w:rsidR="008D3C87" w:rsidRPr="009F1220" w:rsidRDefault="00436E13" w:rsidP="00343FB5">
            <w:pPr>
              <w:jc w:val="center"/>
              <w:rPr>
                <w:rFonts w:ascii="宋体"/>
                <w:szCs w:val="21"/>
              </w:rPr>
            </w:pPr>
            <w:r>
              <w:rPr>
                <w:rFonts w:ascii="宋体" w:hAnsi="宋体"/>
                <w:szCs w:val="21"/>
              </w:rPr>
              <w:t>13</w:t>
            </w:r>
            <w:r w:rsidR="008D3C87" w:rsidRPr="009F1220">
              <w:rPr>
                <w:rFonts w:ascii="宋体" w:hAnsi="宋体"/>
                <w:szCs w:val="21"/>
              </w:rPr>
              <w:t>:30-1</w:t>
            </w:r>
            <w:r>
              <w:rPr>
                <w:rFonts w:ascii="宋体" w:hAnsi="宋体"/>
                <w:szCs w:val="21"/>
              </w:rPr>
              <w:t>6</w:t>
            </w:r>
            <w:r w:rsidR="008D3C87" w:rsidRPr="009F1220">
              <w:rPr>
                <w:rFonts w:ascii="宋体" w:hAnsi="宋体"/>
                <w:szCs w:val="21"/>
              </w:rPr>
              <w:t>:</w:t>
            </w:r>
            <w:r>
              <w:rPr>
                <w:rFonts w:ascii="宋体" w:hAnsi="宋体"/>
                <w:szCs w:val="21"/>
              </w:rPr>
              <w:t>3</w:t>
            </w:r>
            <w:r w:rsidR="008D3C87" w:rsidRPr="009F1220">
              <w:rPr>
                <w:rFonts w:ascii="宋体"/>
                <w:szCs w:val="21"/>
              </w:rPr>
              <w:t>0</w:t>
            </w:r>
          </w:p>
        </w:tc>
        <w:tc>
          <w:tcPr>
            <w:tcW w:w="3115" w:type="dxa"/>
            <w:vAlign w:val="center"/>
          </w:tcPr>
          <w:p w:rsidR="00560182" w:rsidRPr="000322B5" w:rsidRDefault="002E5933" w:rsidP="00560182">
            <w:pPr>
              <w:jc w:val="left"/>
              <w:rPr>
                <w:rFonts w:ascii="宋体" w:hAnsi="宋体" w:hint="eastAsia"/>
                <w:szCs w:val="21"/>
              </w:rPr>
            </w:pPr>
            <w:r w:rsidRPr="000322B5">
              <w:rPr>
                <w:rFonts w:ascii="宋体" w:hAnsi="宋体" w:hint="eastAsia"/>
                <w:szCs w:val="21"/>
              </w:rPr>
              <w:t>陈浮</w:t>
            </w:r>
          </w:p>
          <w:p w:rsidR="008D3C87" w:rsidRPr="000322B5" w:rsidRDefault="002E5933" w:rsidP="000322B5">
            <w:pPr>
              <w:ind w:firstLineChars="200" w:firstLine="420"/>
              <w:jc w:val="left"/>
              <w:rPr>
                <w:rFonts w:ascii="宋体"/>
                <w:szCs w:val="21"/>
              </w:rPr>
            </w:pPr>
            <w:r w:rsidRPr="000322B5">
              <w:rPr>
                <w:rFonts w:ascii="宋体" w:hAnsi="宋体" w:hint="eastAsia"/>
                <w:szCs w:val="21"/>
              </w:rPr>
              <w:t>天津师范大学报刊中心主任、教授。</w:t>
            </w:r>
          </w:p>
        </w:tc>
        <w:tc>
          <w:tcPr>
            <w:tcW w:w="3274" w:type="dxa"/>
            <w:vAlign w:val="center"/>
          </w:tcPr>
          <w:p w:rsidR="008D3C87" w:rsidRPr="000322B5" w:rsidRDefault="002E5933" w:rsidP="000322B5">
            <w:pPr>
              <w:ind w:firstLineChars="200" w:firstLine="420"/>
              <w:rPr>
                <w:rFonts w:asciiTheme="minorEastAsia" w:eastAsiaTheme="minorEastAsia" w:hAnsiTheme="minorEastAsia" w:hint="eastAsia"/>
                <w:bCs/>
                <w:szCs w:val="21"/>
              </w:rPr>
            </w:pPr>
            <w:r w:rsidRPr="000322B5">
              <w:rPr>
                <w:rFonts w:asciiTheme="minorEastAsia" w:eastAsiaTheme="minorEastAsia" w:hAnsiTheme="minorEastAsia" w:hint="eastAsia"/>
                <w:bCs/>
                <w:szCs w:val="21"/>
              </w:rPr>
              <w:t>1.习近平新时代中国特色社会主义思想对编辑工作的指导意义------以习近平新闻思想为例</w:t>
            </w:r>
            <w:r w:rsidR="00560182" w:rsidRPr="000322B5">
              <w:rPr>
                <w:rFonts w:asciiTheme="minorEastAsia" w:eastAsiaTheme="minorEastAsia" w:hAnsiTheme="minorEastAsia" w:hint="eastAsia"/>
                <w:bCs/>
                <w:szCs w:val="21"/>
              </w:rPr>
              <w:t>。</w:t>
            </w:r>
          </w:p>
          <w:p w:rsidR="002E5933" w:rsidRPr="000322B5" w:rsidRDefault="002E5933" w:rsidP="000322B5">
            <w:pPr>
              <w:ind w:firstLineChars="200" w:firstLine="420"/>
              <w:rPr>
                <w:rFonts w:ascii="宋体" w:hint="eastAsia"/>
                <w:szCs w:val="21"/>
              </w:rPr>
            </w:pPr>
            <w:r w:rsidRPr="000322B5">
              <w:rPr>
                <w:rFonts w:ascii="宋体" w:hint="eastAsia"/>
                <w:szCs w:val="21"/>
              </w:rPr>
              <w:t>2.新时代编辑工作的人民性----关注社会、关注读者、关注作者</w:t>
            </w:r>
            <w:r w:rsidR="00560182" w:rsidRPr="000322B5">
              <w:rPr>
                <w:rFonts w:ascii="宋体" w:hint="eastAsia"/>
                <w:szCs w:val="21"/>
              </w:rPr>
              <w:t>。</w:t>
            </w:r>
          </w:p>
          <w:p w:rsidR="002E5933" w:rsidRPr="000322B5" w:rsidRDefault="002E5933" w:rsidP="000322B5">
            <w:pPr>
              <w:ind w:firstLineChars="200" w:firstLine="420"/>
              <w:rPr>
                <w:rFonts w:ascii="宋体"/>
                <w:szCs w:val="21"/>
              </w:rPr>
            </w:pPr>
            <w:r w:rsidRPr="000322B5">
              <w:rPr>
                <w:rFonts w:ascii="宋体" w:hint="eastAsia"/>
                <w:szCs w:val="21"/>
              </w:rPr>
              <w:t>3.新时代编辑工作的职业道德-----尊重学术、反对学术腐败、反对“四维”等</w:t>
            </w:r>
            <w:r w:rsidR="00560182" w:rsidRPr="000322B5">
              <w:rPr>
                <w:rFonts w:ascii="宋体" w:hint="eastAsia"/>
                <w:szCs w:val="21"/>
              </w:rPr>
              <w:t>。</w:t>
            </w:r>
          </w:p>
        </w:tc>
        <w:tc>
          <w:tcPr>
            <w:tcW w:w="1404" w:type="dxa"/>
            <w:vAlign w:val="center"/>
          </w:tcPr>
          <w:p w:rsidR="008D3C87" w:rsidRPr="000322B5" w:rsidRDefault="00FA5AF7" w:rsidP="00DF1081">
            <w:pPr>
              <w:rPr>
                <w:rFonts w:ascii="宋体"/>
                <w:szCs w:val="21"/>
              </w:rPr>
            </w:pPr>
            <w:r w:rsidRPr="000322B5">
              <w:rPr>
                <w:rFonts w:ascii="宋体" w:hAnsi="宋体" w:hint="eastAsia"/>
                <w:szCs w:val="21"/>
              </w:rPr>
              <w:t>天津大学(老校区南开区七里台)大学生活动中心。</w:t>
            </w:r>
          </w:p>
        </w:tc>
      </w:tr>
      <w:tr w:rsidR="008D3C87" w:rsidRPr="00C65CF2" w:rsidTr="002572E0">
        <w:trPr>
          <w:trHeight w:val="1707"/>
          <w:jc w:val="center"/>
        </w:trPr>
        <w:tc>
          <w:tcPr>
            <w:tcW w:w="1372" w:type="dxa"/>
            <w:vAlign w:val="center"/>
          </w:tcPr>
          <w:p w:rsidR="008D3C87" w:rsidRPr="009F1220" w:rsidRDefault="00436E13" w:rsidP="00367FB0">
            <w:pPr>
              <w:jc w:val="center"/>
              <w:rPr>
                <w:rFonts w:ascii="宋体"/>
                <w:szCs w:val="21"/>
              </w:rPr>
            </w:pPr>
            <w:r>
              <w:rPr>
                <w:rFonts w:ascii="宋体" w:hAnsi="宋体" w:hint="eastAsia"/>
                <w:szCs w:val="21"/>
              </w:rPr>
              <w:t>6</w:t>
            </w:r>
            <w:r w:rsidR="008D3C87" w:rsidRPr="009F1220">
              <w:rPr>
                <w:rFonts w:ascii="宋体" w:hAnsi="宋体" w:hint="eastAsia"/>
                <w:szCs w:val="21"/>
              </w:rPr>
              <w:t>月</w:t>
            </w:r>
            <w:r>
              <w:rPr>
                <w:rFonts w:ascii="宋体" w:hAnsi="宋体" w:hint="eastAsia"/>
                <w:szCs w:val="21"/>
              </w:rPr>
              <w:t>5</w:t>
            </w:r>
            <w:r w:rsidR="008D3C87" w:rsidRPr="009F1220">
              <w:rPr>
                <w:rFonts w:ascii="宋体" w:hAnsi="宋体" w:hint="eastAsia"/>
                <w:szCs w:val="21"/>
              </w:rPr>
              <w:t>日</w:t>
            </w:r>
          </w:p>
          <w:p w:rsidR="008D3C87" w:rsidRPr="009F1220" w:rsidRDefault="00826C42" w:rsidP="00367FB0">
            <w:pPr>
              <w:jc w:val="center"/>
              <w:rPr>
                <w:rFonts w:ascii="宋体"/>
                <w:szCs w:val="21"/>
              </w:rPr>
            </w:pPr>
            <w:r>
              <w:rPr>
                <w:rFonts w:ascii="宋体" w:hAnsi="宋体" w:hint="eastAsia"/>
                <w:szCs w:val="21"/>
              </w:rPr>
              <w:t>上午</w:t>
            </w:r>
          </w:p>
          <w:p w:rsidR="008D3C87" w:rsidRPr="009F1220" w:rsidRDefault="00436E13" w:rsidP="000F1956">
            <w:pPr>
              <w:jc w:val="center"/>
              <w:rPr>
                <w:rFonts w:ascii="宋体"/>
                <w:szCs w:val="21"/>
              </w:rPr>
            </w:pPr>
            <w:r>
              <w:rPr>
                <w:rFonts w:ascii="宋体" w:hAnsi="宋体" w:hint="eastAsia"/>
                <w:szCs w:val="21"/>
              </w:rPr>
              <w:t>8</w:t>
            </w:r>
            <w:r w:rsidR="008D3C87" w:rsidRPr="009F1220">
              <w:rPr>
                <w:rFonts w:ascii="宋体" w:hAnsi="宋体"/>
                <w:szCs w:val="21"/>
              </w:rPr>
              <w:t>:30-</w:t>
            </w:r>
            <w:r w:rsidR="008D3C87">
              <w:rPr>
                <w:rFonts w:ascii="宋体" w:hAnsi="宋体" w:hint="eastAsia"/>
                <w:szCs w:val="21"/>
              </w:rPr>
              <w:t>1</w:t>
            </w:r>
            <w:r>
              <w:rPr>
                <w:rFonts w:ascii="宋体" w:hAnsi="宋体" w:hint="eastAsia"/>
                <w:szCs w:val="21"/>
              </w:rPr>
              <w:t>1</w:t>
            </w:r>
            <w:r w:rsidR="008D3C87" w:rsidRPr="009F1220">
              <w:rPr>
                <w:rFonts w:ascii="宋体" w:hAnsi="宋体"/>
                <w:szCs w:val="21"/>
              </w:rPr>
              <w:t>:</w:t>
            </w:r>
            <w:r w:rsidR="008D3C87">
              <w:rPr>
                <w:rFonts w:ascii="宋体" w:hAnsi="宋体" w:hint="eastAsia"/>
                <w:szCs w:val="21"/>
              </w:rPr>
              <w:t>30</w:t>
            </w:r>
          </w:p>
        </w:tc>
        <w:tc>
          <w:tcPr>
            <w:tcW w:w="3115" w:type="dxa"/>
            <w:vAlign w:val="center"/>
          </w:tcPr>
          <w:p w:rsidR="0097041C" w:rsidRPr="000322B5" w:rsidRDefault="002E5933" w:rsidP="0097041C">
            <w:pPr>
              <w:rPr>
                <w:rFonts w:ascii="宋体" w:hint="eastAsia"/>
                <w:szCs w:val="21"/>
              </w:rPr>
            </w:pPr>
            <w:proofErr w:type="gramStart"/>
            <w:r w:rsidRPr="000322B5">
              <w:rPr>
                <w:rFonts w:ascii="宋体" w:hint="eastAsia"/>
                <w:szCs w:val="21"/>
              </w:rPr>
              <w:t>耿学明</w:t>
            </w:r>
            <w:proofErr w:type="gramEnd"/>
          </w:p>
          <w:p w:rsidR="008D3C87" w:rsidRPr="000322B5" w:rsidRDefault="0097041C" w:rsidP="000322B5">
            <w:pPr>
              <w:ind w:firstLineChars="200" w:firstLine="420"/>
              <w:rPr>
                <w:rFonts w:ascii="宋体"/>
                <w:szCs w:val="21"/>
              </w:rPr>
            </w:pPr>
            <w:r w:rsidRPr="000322B5">
              <w:rPr>
                <w:rFonts w:ascii="宋体" w:hint="eastAsia"/>
                <w:szCs w:val="21"/>
              </w:rPr>
              <w:t>文学硕士、编审；退休前，担任天津教育出版社编辑工作室主任</w:t>
            </w:r>
            <w:r w:rsidR="00560182" w:rsidRPr="000322B5">
              <w:rPr>
                <w:rFonts w:ascii="宋体" w:hint="eastAsia"/>
                <w:szCs w:val="21"/>
              </w:rPr>
              <w:t>。</w:t>
            </w:r>
          </w:p>
        </w:tc>
        <w:tc>
          <w:tcPr>
            <w:tcW w:w="3274" w:type="dxa"/>
            <w:vAlign w:val="center"/>
          </w:tcPr>
          <w:p w:rsidR="008D3C87" w:rsidRPr="000322B5" w:rsidRDefault="00560182" w:rsidP="00016707">
            <w:pPr>
              <w:ind w:firstLineChars="200" w:firstLine="420"/>
              <w:rPr>
                <w:rFonts w:ascii="宋体"/>
                <w:szCs w:val="21"/>
              </w:rPr>
            </w:pPr>
            <w:r w:rsidRPr="000322B5">
              <w:rPr>
                <w:rFonts w:ascii="宋体" w:hint="eastAsia"/>
                <w:szCs w:val="21"/>
              </w:rPr>
              <w:t>对</w:t>
            </w:r>
            <w:r w:rsidR="0097041C" w:rsidRPr="000322B5">
              <w:rPr>
                <w:rFonts w:ascii="宋体" w:hint="eastAsia"/>
                <w:szCs w:val="21"/>
              </w:rPr>
              <w:t>一些重点图书</w:t>
            </w:r>
            <w:r w:rsidRPr="000322B5">
              <w:rPr>
                <w:rFonts w:ascii="宋体" w:hint="eastAsia"/>
                <w:szCs w:val="21"/>
              </w:rPr>
              <w:t>策划、编辑、出版的体会。</w:t>
            </w:r>
          </w:p>
        </w:tc>
        <w:tc>
          <w:tcPr>
            <w:tcW w:w="1404" w:type="dxa"/>
            <w:vAlign w:val="center"/>
          </w:tcPr>
          <w:p w:rsidR="008D3C87" w:rsidRPr="000322B5" w:rsidRDefault="00FA5AF7" w:rsidP="00367FB0">
            <w:pPr>
              <w:rPr>
                <w:rFonts w:ascii="宋体"/>
                <w:szCs w:val="21"/>
              </w:rPr>
            </w:pPr>
            <w:r w:rsidRPr="000322B5">
              <w:rPr>
                <w:rFonts w:ascii="宋体" w:hAnsi="宋体" w:hint="eastAsia"/>
                <w:szCs w:val="21"/>
              </w:rPr>
              <w:t>天津大学(老校区南开区七里台)大学生活动中心。</w:t>
            </w:r>
          </w:p>
        </w:tc>
      </w:tr>
    </w:tbl>
    <w:p w:rsidR="00ED3FA1" w:rsidRPr="00E73527" w:rsidRDefault="00ED3FA1" w:rsidP="00932C4D">
      <w:pPr>
        <w:ind w:firstLineChars="200" w:firstLine="422"/>
        <w:rPr>
          <w:rFonts w:ascii="宋体"/>
          <w:b/>
          <w:szCs w:val="21"/>
        </w:rPr>
      </w:pPr>
      <w:r w:rsidRPr="00E73527">
        <w:rPr>
          <w:rFonts w:ascii="宋体" w:hAnsi="宋体" w:hint="eastAsia"/>
          <w:b/>
          <w:szCs w:val="21"/>
        </w:rPr>
        <w:t>注：此次培训是为了满足具有高级技术职称的专业技术人员继续教育培训课时而举办的。每年全市初、中、高级出版编辑人员继续教育培训照常进行，培训时间另行通知。</w:t>
      </w:r>
    </w:p>
    <w:p w:rsidR="00C92F95" w:rsidRDefault="00C92F95" w:rsidP="00836651">
      <w:pPr>
        <w:tabs>
          <w:tab w:val="left" w:pos="4275"/>
          <w:tab w:val="right" w:pos="9469"/>
        </w:tabs>
        <w:spacing w:line="360" w:lineRule="auto"/>
        <w:ind w:right="-154"/>
        <w:jc w:val="right"/>
        <w:rPr>
          <w:rFonts w:ascii="宋体" w:hAnsi="宋体"/>
          <w:sz w:val="24"/>
        </w:rPr>
      </w:pPr>
    </w:p>
    <w:p w:rsidR="00ED3FA1" w:rsidRPr="00836651" w:rsidRDefault="00ED3FA1" w:rsidP="00836651">
      <w:pPr>
        <w:tabs>
          <w:tab w:val="left" w:pos="4275"/>
          <w:tab w:val="right" w:pos="9469"/>
        </w:tabs>
        <w:spacing w:line="360" w:lineRule="auto"/>
        <w:ind w:right="-154"/>
        <w:jc w:val="right"/>
        <w:rPr>
          <w:rFonts w:ascii="宋体"/>
          <w:sz w:val="24"/>
        </w:rPr>
      </w:pPr>
      <w:r w:rsidRPr="00836651">
        <w:rPr>
          <w:rFonts w:ascii="宋体" w:hAnsi="宋体" w:hint="eastAsia"/>
          <w:sz w:val="24"/>
        </w:rPr>
        <w:t>天津新闻出版专修学院</w:t>
      </w:r>
    </w:p>
    <w:p w:rsidR="00ED3FA1" w:rsidRPr="00836651" w:rsidRDefault="00ED3FA1" w:rsidP="00A74AF3">
      <w:pPr>
        <w:spacing w:line="360" w:lineRule="auto"/>
        <w:ind w:firstLineChars="2750" w:firstLine="6600"/>
        <w:rPr>
          <w:rFonts w:ascii="黑体" w:eastAsia="黑体" w:hAnsi="宋体"/>
          <w:sz w:val="24"/>
        </w:rPr>
      </w:pPr>
      <w:r w:rsidRPr="00836651">
        <w:rPr>
          <w:rFonts w:ascii="宋体" w:hAnsi="宋体"/>
          <w:sz w:val="24"/>
        </w:rPr>
        <w:t>201</w:t>
      </w:r>
      <w:r w:rsidR="003C47F6">
        <w:rPr>
          <w:rFonts w:ascii="宋体" w:hAnsi="宋体" w:hint="eastAsia"/>
          <w:sz w:val="24"/>
        </w:rPr>
        <w:t>9</w:t>
      </w:r>
      <w:r w:rsidRPr="00836651">
        <w:rPr>
          <w:rFonts w:ascii="宋体" w:hAnsi="宋体" w:hint="eastAsia"/>
          <w:sz w:val="24"/>
        </w:rPr>
        <w:t>年</w:t>
      </w:r>
      <w:r w:rsidRPr="00836651">
        <w:rPr>
          <w:rFonts w:ascii="宋体" w:hAnsi="宋体"/>
          <w:sz w:val="24"/>
        </w:rPr>
        <w:t>5</w:t>
      </w:r>
      <w:r w:rsidRPr="00836651">
        <w:rPr>
          <w:rFonts w:ascii="宋体" w:hAnsi="宋体" w:hint="eastAsia"/>
          <w:sz w:val="24"/>
        </w:rPr>
        <w:t>月</w:t>
      </w:r>
      <w:r w:rsidR="003C47F6">
        <w:rPr>
          <w:rFonts w:ascii="宋体" w:hAnsi="宋体" w:hint="eastAsia"/>
          <w:sz w:val="24"/>
        </w:rPr>
        <w:t>1</w:t>
      </w:r>
      <w:r w:rsidR="00E35E01">
        <w:rPr>
          <w:rFonts w:ascii="宋体" w:hAnsi="宋体" w:hint="eastAsia"/>
          <w:sz w:val="24"/>
        </w:rPr>
        <w:t>7</w:t>
      </w:r>
      <w:r w:rsidRPr="00836651">
        <w:rPr>
          <w:rFonts w:ascii="宋体" w:hAnsi="宋体" w:hint="eastAsia"/>
          <w:sz w:val="24"/>
        </w:rPr>
        <w:t>日</w:t>
      </w:r>
    </w:p>
    <w:sectPr w:rsidR="00ED3FA1" w:rsidRPr="00836651" w:rsidSect="00384998">
      <w:headerReference w:type="default" r:id="rId9"/>
      <w:footerReference w:type="even" r:id="rId10"/>
      <w:footerReference w:type="default" r:id="rId11"/>
      <w:pgSz w:w="11906" w:h="16838"/>
      <w:pgMar w:top="1418"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A59" w:rsidRDefault="00A41A59">
      <w:r>
        <w:separator/>
      </w:r>
    </w:p>
  </w:endnote>
  <w:endnote w:type="continuationSeparator" w:id="1">
    <w:p w:rsidR="00A41A59" w:rsidRDefault="00A41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A1" w:rsidRDefault="0098055D" w:rsidP="00DF24B9">
    <w:pPr>
      <w:pStyle w:val="a5"/>
      <w:framePr w:wrap="around" w:vAnchor="text" w:hAnchor="margin" w:xAlign="center" w:y="1"/>
      <w:rPr>
        <w:rStyle w:val="a6"/>
      </w:rPr>
    </w:pPr>
    <w:r>
      <w:rPr>
        <w:rStyle w:val="a6"/>
      </w:rPr>
      <w:fldChar w:fldCharType="begin"/>
    </w:r>
    <w:r w:rsidR="00ED3FA1">
      <w:rPr>
        <w:rStyle w:val="a6"/>
      </w:rPr>
      <w:instrText xml:space="preserve">PAGE  </w:instrText>
    </w:r>
    <w:r>
      <w:rPr>
        <w:rStyle w:val="a6"/>
      </w:rPr>
      <w:fldChar w:fldCharType="end"/>
    </w:r>
  </w:p>
  <w:p w:rsidR="00ED3FA1" w:rsidRDefault="00ED3FA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A1" w:rsidRDefault="0098055D" w:rsidP="00DF24B9">
    <w:pPr>
      <w:pStyle w:val="a5"/>
      <w:framePr w:wrap="around" w:vAnchor="text" w:hAnchor="margin" w:xAlign="center" w:y="1"/>
      <w:rPr>
        <w:rStyle w:val="a6"/>
      </w:rPr>
    </w:pPr>
    <w:r>
      <w:rPr>
        <w:rStyle w:val="a6"/>
      </w:rPr>
      <w:fldChar w:fldCharType="begin"/>
    </w:r>
    <w:r w:rsidR="00ED3FA1">
      <w:rPr>
        <w:rStyle w:val="a6"/>
      </w:rPr>
      <w:instrText xml:space="preserve">PAGE  </w:instrText>
    </w:r>
    <w:r>
      <w:rPr>
        <w:rStyle w:val="a6"/>
      </w:rPr>
      <w:fldChar w:fldCharType="separate"/>
    </w:r>
    <w:r w:rsidR="0087078C">
      <w:rPr>
        <w:rStyle w:val="a6"/>
        <w:noProof/>
      </w:rPr>
      <w:t>2</w:t>
    </w:r>
    <w:r>
      <w:rPr>
        <w:rStyle w:val="a6"/>
      </w:rPr>
      <w:fldChar w:fldCharType="end"/>
    </w:r>
  </w:p>
  <w:p w:rsidR="00ED3FA1" w:rsidRDefault="00ED3F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A59" w:rsidRDefault="00A41A59">
      <w:r>
        <w:separator/>
      </w:r>
    </w:p>
  </w:footnote>
  <w:footnote w:type="continuationSeparator" w:id="1">
    <w:p w:rsidR="00A41A59" w:rsidRDefault="00A41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A1" w:rsidRPr="00885CC1" w:rsidRDefault="00ED3FA1" w:rsidP="00885CC1">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50FBB"/>
    <w:multiLevelType w:val="hybridMultilevel"/>
    <w:tmpl w:val="C7A0D348"/>
    <w:lvl w:ilvl="0" w:tplc="7E04E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3B76"/>
    <w:rsid w:val="00001F8C"/>
    <w:rsid w:val="00016707"/>
    <w:rsid w:val="000322B5"/>
    <w:rsid w:val="00044DE4"/>
    <w:rsid w:val="0005683A"/>
    <w:rsid w:val="000701DC"/>
    <w:rsid w:val="0007381D"/>
    <w:rsid w:val="00087762"/>
    <w:rsid w:val="000A50FF"/>
    <w:rsid w:val="000A7EB3"/>
    <w:rsid w:val="000C35EC"/>
    <w:rsid w:val="000C3AD0"/>
    <w:rsid w:val="000F1956"/>
    <w:rsid w:val="000F2310"/>
    <w:rsid w:val="000F568F"/>
    <w:rsid w:val="001004A4"/>
    <w:rsid w:val="00114D65"/>
    <w:rsid w:val="00121C23"/>
    <w:rsid w:val="00137CCA"/>
    <w:rsid w:val="001A3088"/>
    <w:rsid w:val="001B2605"/>
    <w:rsid w:val="001B44A5"/>
    <w:rsid w:val="001C3681"/>
    <w:rsid w:val="001C6C65"/>
    <w:rsid w:val="001D02C5"/>
    <w:rsid w:val="001E4BE9"/>
    <w:rsid w:val="001E66BE"/>
    <w:rsid w:val="001E723C"/>
    <w:rsid w:val="001F2F5B"/>
    <w:rsid w:val="001F7270"/>
    <w:rsid w:val="001F7349"/>
    <w:rsid w:val="00220BFC"/>
    <w:rsid w:val="00221B2B"/>
    <w:rsid w:val="0024632E"/>
    <w:rsid w:val="00252170"/>
    <w:rsid w:val="002572E0"/>
    <w:rsid w:val="00264DEE"/>
    <w:rsid w:val="0028202A"/>
    <w:rsid w:val="00297B13"/>
    <w:rsid w:val="002A55DE"/>
    <w:rsid w:val="002C34C4"/>
    <w:rsid w:val="002E5933"/>
    <w:rsid w:val="002F1979"/>
    <w:rsid w:val="003063BD"/>
    <w:rsid w:val="00307003"/>
    <w:rsid w:val="00311B3F"/>
    <w:rsid w:val="00316472"/>
    <w:rsid w:val="00343FB5"/>
    <w:rsid w:val="0034518C"/>
    <w:rsid w:val="003578B2"/>
    <w:rsid w:val="00367EBC"/>
    <w:rsid w:val="00367FB0"/>
    <w:rsid w:val="00375665"/>
    <w:rsid w:val="00384998"/>
    <w:rsid w:val="003922C2"/>
    <w:rsid w:val="0039385F"/>
    <w:rsid w:val="003961FB"/>
    <w:rsid w:val="003A2176"/>
    <w:rsid w:val="003C47F6"/>
    <w:rsid w:val="003E1B35"/>
    <w:rsid w:val="003E4B31"/>
    <w:rsid w:val="00420A2D"/>
    <w:rsid w:val="00427C29"/>
    <w:rsid w:val="004320DA"/>
    <w:rsid w:val="00433D9F"/>
    <w:rsid w:val="00436E13"/>
    <w:rsid w:val="00437FC7"/>
    <w:rsid w:val="0044798C"/>
    <w:rsid w:val="00454203"/>
    <w:rsid w:val="00490593"/>
    <w:rsid w:val="00497769"/>
    <w:rsid w:val="004A71D3"/>
    <w:rsid w:val="004B0A12"/>
    <w:rsid w:val="004B392A"/>
    <w:rsid w:val="004B5D1C"/>
    <w:rsid w:val="004C38B5"/>
    <w:rsid w:val="004C4E25"/>
    <w:rsid w:val="004D4360"/>
    <w:rsid w:val="004E3E4C"/>
    <w:rsid w:val="004E584D"/>
    <w:rsid w:val="004F06E5"/>
    <w:rsid w:val="004F14EE"/>
    <w:rsid w:val="004F3175"/>
    <w:rsid w:val="004F3612"/>
    <w:rsid w:val="004F6CA6"/>
    <w:rsid w:val="00554E5D"/>
    <w:rsid w:val="005565EE"/>
    <w:rsid w:val="00557D97"/>
    <w:rsid w:val="00560182"/>
    <w:rsid w:val="005744EB"/>
    <w:rsid w:val="0059548B"/>
    <w:rsid w:val="005A22AE"/>
    <w:rsid w:val="005A7626"/>
    <w:rsid w:val="005B1DA7"/>
    <w:rsid w:val="005D6ED2"/>
    <w:rsid w:val="005D70D1"/>
    <w:rsid w:val="005D7F73"/>
    <w:rsid w:val="005E0B5E"/>
    <w:rsid w:val="005E684A"/>
    <w:rsid w:val="005F065D"/>
    <w:rsid w:val="005F5240"/>
    <w:rsid w:val="00602DD9"/>
    <w:rsid w:val="00603E46"/>
    <w:rsid w:val="006201A0"/>
    <w:rsid w:val="00647483"/>
    <w:rsid w:val="0067437D"/>
    <w:rsid w:val="006A0745"/>
    <w:rsid w:val="006A0BFD"/>
    <w:rsid w:val="006B10CE"/>
    <w:rsid w:val="006B1AC6"/>
    <w:rsid w:val="006C5277"/>
    <w:rsid w:val="006D069A"/>
    <w:rsid w:val="006D75DB"/>
    <w:rsid w:val="007077DC"/>
    <w:rsid w:val="00724121"/>
    <w:rsid w:val="007347E5"/>
    <w:rsid w:val="00751B19"/>
    <w:rsid w:val="007562E9"/>
    <w:rsid w:val="00762C07"/>
    <w:rsid w:val="0077028F"/>
    <w:rsid w:val="007777FA"/>
    <w:rsid w:val="00794EFE"/>
    <w:rsid w:val="00796FF2"/>
    <w:rsid w:val="007B2214"/>
    <w:rsid w:val="007B3F86"/>
    <w:rsid w:val="007C2B5E"/>
    <w:rsid w:val="007C5CDA"/>
    <w:rsid w:val="007E7C82"/>
    <w:rsid w:val="008018AC"/>
    <w:rsid w:val="00801A1E"/>
    <w:rsid w:val="00804310"/>
    <w:rsid w:val="00816F34"/>
    <w:rsid w:val="00817830"/>
    <w:rsid w:val="008229CF"/>
    <w:rsid w:val="00826C42"/>
    <w:rsid w:val="00836651"/>
    <w:rsid w:val="00844B94"/>
    <w:rsid w:val="0085615C"/>
    <w:rsid w:val="0087078C"/>
    <w:rsid w:val="00876852"/>
    <w:rsid w:val="008807D4"/>
    <w:rsid w:val="00883D00"/>
    <w:rsid w:val="00885CC1"/>
    <w:rsid w:val="00893A4F"/>
    <w:rsid w:val="008A4FA7"/>
    <w:rsid w:val="008A546E"/>
    <w:rsid w:val="008C2B24"/>
    <w:rsid w:val="008D3C87"/>
    <w:rsid w:val="00924FB5"/>
    <w:rsid w:val="00932C4D"/>
    <w:rsid w:val="00951E0C"/>
    <w:rsid w:val="00953E35"/>
    <w:rsid w:val="0096628E"/>
    <w:rsid w:val="0097041C"/>
    <w:rsid w:val="0098055D"/>
    <w:rsid w:val="00980B82"/>
    <w:rsid w:val="009923DF"/>
    <w:rsid w:val="009B4576"/>
    <w:rsid w:val="009D1AAD"/>
    <w:rsid w:val="009E47D5"/>
    <w:rsid w:val="009F1220"/>
    <w:rsid w:val="009F53EC"/>
    <w:rsid w:val="009F667B"/>
    <w:rsid w:val="009F7C27"/>
    <w:rsid w:val="00A107B3"/>
    <w:rsid w:val="00A22DFD"/>
    <w:rsid w:val="00A41A59"/>
    <w:rsid w:val="00A532FB"/>
    <w:rsid w:val="00A546F6"/>
    <w:rsid w:val="00A7087E"/>
    <w:rsid w:val="00A74AF3"/>
    <w:rsid w:val="00A81BB9"/>
    <w:rsid w:val="00A94E4E"/>
    <w:rsid w:val="00AA66EB"/>
    <w:rsid w:val="00AE1C89"/>
    <w:rsid w:val="00AF3A15"/>
    <w:rsid w:val="00B1581E"/>
    <w:rsid w:val="00B3111A"/>
    <w:rsid w:val="00B370B9"/>
    <w:rsid w:val="00B91315"/>
    <w:rsid w:val="00BC0621"/>
    <w:rsid w:val="00BC73C0"/>
    <w:rsid w:val="00BD7271"/>
    <w:rsid w:val="00C14F1C"/>
    <w:rsid w:val="00C2408A"/>
    <w:rsid w:val="00C40A4B"/>
    <w:rsid w:val="00C521C7"/>
    <w:rsid w:val="00C57D6B"/>
    <w:rsid w:val="00C65CF2"/>
    <w:rsid w:val="00C73B76"/>
    <w:rsid w:val="00C81B27"/>
    <w:rsid w:val="00C86129"/>
    <w:rsid w:val="00C92F95"/>
    <w:rsid w:val="00CC6F3D"/>
    <w:rsid w:val="00CF1625"/>
    <w:rsid w:val="00D159CE"/>
    <w:rsid w:val="00D17B16"/>
    <w:rsid w:val="00D4029D"/>
    <w:rsid w:val="00D56AC4"/>
    <w:rsid w:val="00D9569F"/>
    <w:rsid w:val="00DA002A"/>
    <w:rsid w:val="00DC77C8"/>
    <w:rsid w:val="00DE7A09"/>
    <w:rsid w:val="00DF1081"/>
    <w:rsid w:val="00DF24B9"/>
    <w:rsid w:val="00E126DC"/>
    <w:rsid w:val="00E1270D"/>
    <w:rsid w:val="00E129B3"/>
    <w:rsid w:val="00E25BA0"/>
    <w:rsid w:val="00E31738"/>
    <w:rsid w:val="00E35E01"/>
    <w:rsid w:val="00E362AF"/>
    <w:rsid w:val="00E43F24"/>
    <w:rsid w:val="00E465EF"/>
    <w:rsid w:val="00E55D34"/>
    <w:rsid w:val="00E71FFE"/>
    <w:rsid w:val="00E73527"/>
    <w:rsid w:val="00EC02AB"/>
    <w:rsid w:val="00ED3FA1"/>
    <w:rsid w:val="00EE70F2"/>
    <w:rsid w:val="00EF2EB0"/>
    <w:rsid w:val="00F1659E"/>
    <w:rsid w:val="00F17AEB"/>
    <w:rsid w:val="00F374EB"/>
    <w:rsid w:val="00F45D23"/>
    <w:rsid w:val="00F46FD5"/>
    <w:rsid w:val="00F54397"/>
    <w:rsid w:val="00F6273C"/>
    <w:rsid w:val="00F71974"/>
    <w:rsid w:val="00F75C31"/>
    <w:rsid w:val="00F969FC"/>
    <w:rsid w:val="00FA5AF7"/>
    <w:rsid w:val="00FB081C"/>
    <w:rsid w:val="00FB3867"/>
    <w:rsid w:val="00FB5CC9"/>
    <w:rsid w:val="00FC1D0F"/>
    <w:rsid w:val="00FF025D"/>
    <w:rsid w:val="00FF1BED"/>
    <w:rsid w:val="00FF5648"/>
    <w:rsid w:val="00FF5E0A"/>
    <w:rsid w:val="00FF69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B76"/>
    <w:pPr>
      <w:widowControl w:val="0"/>
      <w:jc w:val="both"/>
    </w:pPr>
    <w:rPr>
      <w:kern w:val="2"/>
      <w:sz w:val="21"/>
      <w:szCs w:val="24"/>
    </w:rPr>
  </w:style>
  <w:style w:type="paragraph" w:styleId="1">
    <w:name w:val="heading 1"/>
    <w:basedOn w:val="a"/>
    <w:next w:val="a"/>
    <w:link w:val="1Char"/>
    <w:qFormat/>
    <w:locked/>
    <w:rsid w:val="00016707"/>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C73B76"/>
    <w:pPr>
      <w:spacing w:before="240" w:after="60"/>
      <w:jc w:val="center"/>
      <w:outlineLvl w:val="0"/>
    </w:pPr>
    <w:rPr>
      <w:rFonts w:ascii="Cambria" w:hAnsi="Cambria"/>
      <w:b/>
      <w:bCs/>
      <w:sz w:val="32"/>
      <w:szCs w:val="32"/>
    </w:rPr>
  </w:style>
  <w:style w:type="character" w:customStyle="1" w:styleId="Char">
    <w:name w:val="标题 Char"/>
    <w:basedOn w:val="a0"/>
    <w:link w:val="a3"/>
    <w:uiPriority w:val="99"/>
    <w:locked/>
    <w:rsid w:val="00C73B76"/>
    <w:rPr>
      <w:rFonts w:ascii="Cambria" w:eastAsia="宋体" w:hAnsi="Cambria"/>
      <w:b/>
      <w:kern w:val="2"/>
      <w:sz w:val="32"/>
    </w:rPr>
  </w:style>
  <w:style w:type="character" w:styleId="a4">
    <w:name w:val="Hyperlink"/>
    <w:basedOn w:val="a0"/>
    <w:uiPriority w:val="99"/>
    <w:rsid w:val="00C73B76"/>
    <w:rPr>
      <w:rFonts w:cs="Times New Roman"/>
      <w:color w:val="0000FF"/>
      <w:u w:val="single"/>
    </w:rPr>
  </w:style>
  <w:style w:type="paragraph" w:styleId="a5">
    <w:name w:val="footer"/>
    <w:basedOn w:val="a"/>
    <w:link w:val="Char0"/>
    <w:uiPriority w:val="99"/>
    <w:rsid w:val="00E43F2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B2C7F"/>
    <w:rPr>
      <w:sz w:val="18"/>
      <w:szCs w:val="18"/>
    </w:rPr>
  </w:style>
  <w:style w:type="character" w:styleId="a6">
    <w:name w:val="page number"/>
    <w:basedOn w:val="a0"/>
    <w:uiPriority w:val="99"/>
    <w:rsid w:val="00E43F24"/>
    <w:rPr>
      <w:rFonts w:cs="Times New Roman"/>
    </w:rPr>
  </w:style>
  <w:style w:type="table" w:styleId="a7">
    <w:name w:val="Table Grid"/>
    <w:basedOn w:val="a1"/>
    <w:uiPriority w:val="99"/>
    <w:rsid w:val="00C240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uiPriority w:val="99"/>
    <w:rsid w:val="00FF025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9B2C7F"/>
    <w:rPr>
      <w:sz w:val="18"/>
      <w:szCs w:val="18"/>
    </w:rPr>
  </w:style>
  <w:style w:type="paragraph" w:styleId="a9">
    <w:name w:val="Balloon Text"/>
    <w:basedOn w:val="a"/>
    <w:link w:val="Char2"/>
    <w:uiPriority w:val="99"/>
    <w:semiHidden/>
    <w:rsid w:val="0034518C"/>
    <w:rPr>
      <w:sz w:val="18"/>
      <w:szCs w:val="18"/>
    </w:rPr>
  </w:style>
  <w:style w:type="character" w:customStyle="1" w:styleId="Char2">
    <w:name w:val="批注框文本 Char"/>
    <w:basedOn w:val="a0"/>
    <w:link w:val="a9"/>
    <w:uiPriority w:val="99"/>
    <w:semiHidden/>
    <w:rsid w:val="009B2C7F"/>
    <w:rPr>
      <w:sz w:val="0"/>
      <w:szCs w:val="0"/>
    </w:rPr>
  </w:style>
  <w:style w:type="character" w:customStyle="1" w:styleId="1Char">
    <w:name w:val="标题 1 Char"/>
    <w:basedOn w:val="a0"/>
    <w:link w:val="1"/>
    <w:rsid w:val="00016707"/>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242302960">
      <w:bodyDiv w:val="1"/>
      <w:marLeft w:val="0"/>
      <w:marRight w:val="0"/>
      <w:marTop w:val="0"/>
      <w:marBottom w:val="0"/>
      <w:divBdr>
        <w:top w:val="none" w:sz="0" w:space="0" w:color="auto"/>
        <w:left w:val="none" w:sz="0" w:space="0" w:color="auto"/>
        <w:bottom w:val="none" w:sz="0" w:space="0" w:color="auto"/>
        <w:right w:val="none" w:sz="0" w:space="0" w:color="auto"/>
      </w:divBdr>
    </w:div>
    <w:div w:id="816262812">
      <w:marLeft w:val="0"/>
      <w:marRight w:val="0"/>
      <w:marTop w:val="0"/>
      <w:marBottom w:val="0"/>
      <w:divBdr>
        <w:top w:val="none" w:sz="0" w:space="0" w:color="auto"/>
        <w:left w:val="none" w:sz="0" w:space="0" w:color="auto"/>
        <w:bottom w:val="none" w:sz="0" w:space="0" w:color="auto"/>
        <w:right w:val="none" w:sz="0" w:space="0" w:color="auto"/>
      </w:divBdr>
      <w:divsChild>
        <w:div w:id="816262813">
          <w:marLeft w:val="0"/>
          <w:marRight w:val="0"/>
          <w:marTop w:val="0"/>
          <w:marBottom w:val="0"/>
          <w:divBdr>
            <w:top w:val="none" w:sz="0" w:space="0" w:color="auto"/>
            <w:left w:val="none" w:sz="0" w:space="0" w:color="auto"/>
            <w:bottom w:val="none" w:sz="0" w:space="0" w:color="auto"/>
            <w:right w:val="none" w:sz="0" w:space="0" w:color="auto"/>
          </w:divBdr>
        </w:div>
      </w:divsChild>
    </w:div>
    <w:div w:id="816262814">
      <w:marLeft w:val="0"/>
      <w:marRight w:val="0"/>
      <w:marTop w:val="0"/>
      <w:marBottom w:val="0"/>
      <w:divBdr>
        <w:top w:val="none" w:sz="0" w:space="0" w:color="auto"/>
        <w:left w:val="none" w:sz="0" w:space="0" w:color="auto"/>
        <w:bottom w:val="none" w:sz="0" w:space="0" w:color="auto"/>
        <w:right w:val="none" w:sz="0" w:space="0" w:color="auto"/>
      </w:divBdr>
      <w:divsChild>
        <w:div w:id="816262815">
          <w:marLeft w:val="0"/>
          <w:marRight w:val="0"/>
          <w:marTop w:val="0"/>
          <w:marBottom w:val="0"/>
          <w:divBdr>
            <w:top w:val="none" w:sz="0" w:space="0" w:color="auto"/>
            <w:left w:val="none" w:sz="0" w:space="0" w:color="auto"/>
            <w:bottom w:val="none" w:sz="0" w:space="0" w:color="auto"/>
            <w:right w:val="none" w:sz="0" w:space="0" w:color="auto"/>
          </w:divBdr>
        </w:div>
      </w:divsChild>
    </w:div>
    <w:div w:id="146874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jcbc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jcbc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2</Pages>
  <Words>1193</Words>
  <Characters>403</Characters>
  <Application>Microsoft Office Word</Application>
  <DocSecurity>0</DocSecurity>
  <Lines>3</Lines>
  <Paragraphs>3</Paragraphs>
  <ScaleCrop>false</ScaleCrop>
  <Company>微软中国</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2014年出版专业技术人员继续教育培训的通知</dc:title>
  <dc:subject/>
  <dc:creator>微软用户</dc:creator>
  <cp:keywords/>
  <dc:description/>
  <cp:lastModifiedBy>Sky123.Org</cp:lastModifiedBy>
  <cp:revision>102</cp:revision>
  <cp:lastPrinted>2019-05-15T06:08:00Z</cp:lastPrinted>
  <dcterms:created xsi:type="dcterms:W3CDTF">2016-05-23T11:23:00Z</dcterms:created>
  <dcterms:modified xsi:type="dcterms:W3CDTF">2019-05-18T12:28:00Z</dcterms:modified>
</cp:coreProperties>
</file>